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77" w:rsidRPr="00CC1BE7" w:rsidRDefault="00372777" w:rsidP="00CC1BE7">
      <w:pPr>
        <w:tabs>
          <w:tab w:val="left" w:pos="2985"/>
        </w:tabs>
        <w:rPr>
          <w:b/>
          <w:lang w:val="ru-RU"/>
        </w:rPr>
      </w:pPr>
      <w:r w:rsidRPr="00D37C4B">
        <w:rPr>
          <w:b/>
          <w:bCs/>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5" o:title=""/>
            <o:lock v:ext="edit" aspectratio="f"/>
            <w10:wrap type="square" side="right"/>
          </v:shape>
          <o:OLEObject Type="Embed" ProgID="Word.Picture.8" ShapeID="_x0000_s1026" DrawAspect="Content" ObjectID="_1745228359" r:id="rId6"/>
        </w:pict>
      </w:r>
      <w:r w:rsidRPr="008437F4">
        <w:rPr>
          <w:b/>
        </w:rPr>
        <w:t>ПРОЄКТ</w:t>
      </w:r>
      <w:r w:rsidRPr="00CC1BE7">
        <w:rPr>
          <w:b/>
          <w:lang w:val="ru-RU"/>
        </w:rPr>
        <w:br w:type="textWrapping" w:clear="all"/>
      </w:r>
    </w:p>
    <w:p w:rsidR="00372777" w:rsidRPr="00CC1BE7" w:rsidRDefault="00372777" w:rsidP="00CC1BE7">
      <w:pPr>
        <w:jc w:val="center"/>
        <w:rPr>
          <w:sz w:val="6"/>
          <w:szCs w:val="6"/>
          <w:lang w:val="ru-RU"/>
        </w:rPr>
      </w:pPr>
    </w:p>
    <w:p w:rsidR="00372777" w:rsidRDefault="00372777" w:rsidP="00CC1BE7">
      <w:pPr>
        <w:jc w:val="center"/>
        <w:rPr>
          <w:b/>
          <w:sz w:val="28"/>
          <w:szCs w:val="28"/>
        </w:rPr>
      </w:pPr>
      <w:r>
        <w:rPr>
          <w:b/>
          <w:sz w:val="28"/>
          <w:szCs w:val="28"/>
        </w:rPr>
        <w:t>РОЖИЩЕНСЬКА МІСЬКА РАДА</w:t>
      </w:r>
    </w:p>
    <w:p w:rsidR="00372777" w:rsidRDefault="00372777" w:rsidP="00CC1BE7">
      <w:pPr>
        <w:jc w:val="center"/>
        <w:rPr>
          <w:b/>
          <w:sz w:val="28"/>
          <w:szCs w:val="28"/>
        </w:rPr>
      </w:pPr>
      <w:r>
        <w:rPr>
          <w:b/>
          <w:sz w:val="28"/>
          <w:szCs w:val="28"/>
        </w:rPr>
        <w:t>ВОЛИНСЬКОЇ ОБЛАСТІ</w:t>
      </w:r>
    </w:p>
    <w:p w:rsidR="00372777" w:rsidRDefault="00372777" w:rsidP="00CC1BE7">
      <w:pPr>
        <w:jc w:val="center"/>
        <w:rPr>
          <w:b/>
          <w:sz w:val="28"/>
          <w:szCs w:val="28"/>
        </w:rPr>
      </w:pPr>
      <w:r>
        <w:rPr>
          <w:b/>
          <w:sz w:val="28"/>
          <w:szCs w:val="28"/>
        </w:rPr>
        <w:t>ВОСЬМЕ СКЛИКАННЯ</w:t>
      </w:r>
    </w:p>
    <w:p w:rsidR="00372777" w:rsidRDefault="00372777" w:rsidP="00CC1BE7"/>
    <w:p w:rsidR="00372777" w:rsidRPr="00363C82" w:rsidRDefault="00372777" w:rsidP="00CC1BE7">
      <w:pPr>
        <w:jc w:val="center"/>
        <w:rPr>
          <w:b/>
          <w:sz w:val="32"/>
          <w:szCs w:val="32"/>
        </w:rPr>
      </w:pPr>
      <w:r w:rsidRPr="00363C82">
        <w:rPr>
          <w:b/>
          <w:sz w:val="32"/>
          <w:szCs w:val="32"/>
        </w:rPr>
        <w:t>РІШЕННЯ</w:t>
      </w:r>
    </w:p>
    <w:p w:rsidR="00372777" w:rsidRDefault="00372777" w:rsidP="00CC1BE7">
      <w:pPr>
        <w:rPr>
          <w:sz w:val="28"/>
          <w:szCs w:val="28"/>
        </w:rPr>
      </w:pPr>
    </w:p>
    <w:tbl>
      <w:tblPr>
        <w:tblW w:w="0" w:type="auto"/>
        <w:jc w:val="center"/>
        <w:tblInd w:w="-33" w:type="dxa"/>
        <w:tblLook w:val="01E0"/>
      </w:tblPr>
      <w:tblGrid>
        <w:gridCol w:w="3128"/>
        <w:gridCol w:w="3096"/>
        <w:gridCol w:w="3096"/>
      </w:tblGrid>
      <w:tr w:rsidR="00372777" w:rsidRPr="00232D97" w:rsidTr="005D6728">
        <w:trPr>
          <w:jc w:val="center"/>
        </w:trPr>
        <w:tc>
          <w:tcPr>
            <w:tcW w:w="3128" w:type="dxa"/>
          </w:tcPr>
          <w:p w:rsidR="00372777" w:rsidRPr="00363C82" w:rsidRDefault="00372777" w:rsidP="005D6728">
            <w:pPr>
              <w:pStyle w:val="a0"/>
              <w:tabs>
                <w:tab w:val="left" w:pos="225"/>
                <w:tab w:val="center" w:pos="1456"/>
                <w:tab w:val="left" w:pos="4680"/>
                <w:tab w:val="left" w:pos="6804"/>
              </w:tabs>
              <w:jc w:val="left"/>
              <w:rPr>
                <w:b w:val="0"/>
                <w:sz w:val="28"/>
                <w:szCs w:val="26"/>
                <w:lang w:val="ru-RU"/>
              </w:rPr>
            </w:pPr>
            <w:r>
              <w:rPr>
                <w:b w:val="0"/>
                <w:sz w:val="28"/>
                <w:szCs w:val="26"/>
                <w:lang w:val="ru-RU"/>
              </w:rPr>
              <w:tab/>
              <w:t xml:space="preserve"> травня 2023 року</w:t>
            </w:r>
            <w:r>
              <w:rPr>
                <w:b w:val="0"/>
                <w:sz w:val="28"/>
                <w:szCs w:val="26"/>
                <w:lang w:val="ru-RU"/>
              </w:rPr>
              <w:tab/>
              <w:t>дата</w:t>
            </w:r>
          </w:p>
        </w:tc>
        <w:tc>
          <w:tcPr>
            <w:tcW w:w="3096" w:type="dxa"/>
          </w:tcPr>
          <w:p w:rsidR="00372777" w:rsidRPr="00232D97" w:rsidRDefault="00372777" w:rsidP="005D6728">
            <w:pPr>
              <w:pStyle w:val="a0"/>
              <w:tabs>
                <w:tab w:val="left" w:pos="4680"/>
                <w:tab w:val="left" w:pos="6804"/>
              </w:tabs>
              <w:rPr>
                <w:b w:val="0"/>
                <w:sz w:val="28"/>
                <w:szCs w:val="26"/>
              </w:rPr>
            </w:pPr>
            <w:r w:rsidRPr="00232D97">
              <w:rPr>
                <w:b w:val="0"/>
                <w:sz w:val="28"/>
                <w:szCs w:val="26"/>
              </w:rPr>
              <w:t>м.Рожище</w:t>
            </w:r>
          </w:p>
        </w:tc>
        <w:tc>
          <w:tcPr>
            <w:tcW w:w="3096" w:type="dxa"/>
          </w:tcPr>
          <w:p w:rsidR="00372777" w:rsidRPr="008437F4" w:rsidRDefault="00372777" w:rsidP="005D6728">
            <w:pPr>
              <w:pStyle w:val="a0"/>
              <w:tabs>
                <w:tab w:val="left" w:pos="4680"/>
                <w:tab w:val="left" w:pos="6804"/>
              </w:tabs>
              <w:rPr>
                <w:b w:val="0"/>
                <w:sz w:val="28"/>
                <w:szCs w:val="26"/>
              </w:rPr>
            </w:pP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p>
        </w:tc>
      </w:tr>
    </w:tbl>
    <w:p w:rsidR="00372777" w:rsidRPr="00097C87" w:rsidRDefault="00372777" w:rsidP="00CC1BE7">
      <w:pPr>
        <w:rPr>
          <w:b/>
        </w:rPr>
      </w:pPr>
    </w:p>
    <w:p w:rsidR="00372777" w:rsidRPr="00D37C4B" w:rsidRDefault="00372777" w:rsidP="00DA4912">
      <w:pPr>
        <w:rPr>
          <w:b/>
          <w:bCs/>
          <w:sz w:val="28"/>
          <w:szCs w:val="28"/>
        </w:rPr>
      </w:pPr>
    </w:p>
    <w:p w:rsidR="00372777" w:rsidRPr="00D37C4B" w:rsidRDefault="00372777" w:rsidP="00CC1BE7">
      <w:pPr>
        <w:shd w:val="clear" w:color="auto" w:fill="FFFFFF"/>
        <w:ind w:right="4598"/>
        <w:jc w:val="both"/>
        <w:rPr>
          <w:b/>
          <w:bCs/>
          <w:spacing w:val="-3"/>
          <w:sz w:val="28"/>
          <w:szCs w:val="28"/>
        </w:rPr>
      </w:pPr>
      <w:r w:rsidRPr="00D37C4B">
        <w:rPr>
          <w:b/>
          <w:bCs/>
          <w:spacing w:val="-3"/>
          <w:sz w:val="28"/>
          <w:szCs w:val="28"/>
        </w:rPr>
        <w:t>Пр</w:t>
      </w:r>
      <w:r>
        <w:rPr>
          <w:b/>
          <w:bCs/>
          <w:spacing w:val="-3"/>
          <w:sz w:val="28"/>
          <w:szCs w:val="28"/>
        </w:rPr>
        <w:t xml:space="preserve">о припинення шляхом ліквідації </w:t>
      </w:r>
      <w:r w:rsidRPr="00D37C4B">
        <w:rPr>
          <w:b/>
          <w:bCs/>
          <w:spacing w:val="-3"/>
          <w:sz w:val="28"/>
          <w:szCs w:val="28"/>
        </w:rPr>
        <w:t>комунального</w:t>
      </w:r>
      <w:r>
        <w:rPr>
          <w:b/>
          <w:bCs/>
          <w:spacing w:val="-3"/>
          <w:sz w:val="28"/>
          <w:szCs w:val="28"/>
        </w:rPr>
        <w:t xml:space="preserve"> закладу </w:t>
      </w:r>
      <w:r w:rsidRPr="00D37C4B">
        <w:rPr>
          <w:b/>
          <w:bCs/>
          <w:spacing w:val="-3"/>
          <w:sz w:val="28"/>
          <w:szCs w:val="28"/>
        </w:rPr>
        <w:t>загальної середньої освіти «Тихотинська гімн</w:t>
      </w:r>
      <w:r>
        <w:rPr>
          <w:b/>
          <w:bCs/>
          <w:spacing w:val="-3"/>
          <w:sz w:val="28"/>
          <w:szCs w:val="28"/>
        </w:rPr>
        <w:t xml:space="preserve">азія» Рожищенської міської ради </w:t>
      </w:r>
      <w:r w:rsidRPr="00D37C4B">
        <w:rPr>
          <w:b/>
          <w:bCs/>
          <w:spacing w:val="-3"/>
          <w:sz w:val="28"/>
          <w:szCs w:val="28"/>
        </w:rPr>
        <w:t xml:space="preserve">Луцького району Волинської області </w:t>
      </w:r>
    </w:p>
    <w:p w:rsidR="00372777" w:rsidRPr="00D37C4B" w:rsidRDefault="00372777" w:rsidP="00DA4912">
      <w:pPr>
        <w:shd w:val="clear" w:color="auto" w:fill="FFFFFF"/>
        <w:jc w:val="both"/>
        <w:rPr>
          <w:b/>
          <w:bCs/>
          <w:spacing w:val="-3"/>
          <w:sz w:val="28"/>
          <w:szCs w:val="28"/>
        </w:rPr>
      </w:pPr>
    </w:p>
    <w:p w:rsidR="00372777" w:rsidRPr="00D37C4B" w:rsidRDefault="00372777" w:rsidP="00A311EE">
      <w:pPr>
        <w:ind w:firstLine="708"/>
        <w:jc w:val="both"/>
        <w:rPr>
          <w:sz w:val="28"/>
          <w:szCs w:val="28"/>
        </w:rPr>
      </w:pPr>
      <w:r w:rsidRPr="00D37C4B">
        <w:rPr>
          <w:sz w:val="28"/>
          <w:szCs w:val="28"/>
        </w:rPr>
        <w:t>Відповідно до пункту 30 частини першої статті 26</w:t>
      </w:r>
      <w:r w:rsidRPr="00D37C4B">
        <w:rPr>
          <w:i/>
          <w:iCs/>
          <w:shd w:val="clear" w:color="auto" w:fill="FFFFFF"/>
        </w:rPr>
        <w:t> </w:t>
      </w:r>
      <w:r w:rsidRPr="00D37C4B">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w:t>
      </w:r>
      <w:r>
        <w:rPr>
          <w:sz w:val="28"/>
          <w:szCs w:val="28"/>
        </w:rPr>
        <w:t xml:space="preserve"> архітектури від            </w:t>
      </w:r>
      <w:r w:rsidRPr="00D37C4B">
        <w:rPr>
          <w:sz w:val="28"/>
          <w:szCs w:val="28"/>
        </w:rPr>
        <w:t>202</w:t>
      </w:r>
      <w:r>
        <w:rPr>
          <w:sz w:val="28"/>
          <w:szCs w:val="28"/>
        </w:rPr>
        <w:t>3</w:t>
      </w:r>
      <w:r w:rsidRPr="00D37C4B">
        <w:rPr>
          <w:sz w:val="28"/>
          <w:szCs w:val="28"/>
        </w:rPr>
        <w:t xml:space="preserve">   року №        та з питань освіти, культури, спорту, соціального захисту, здоров’я, у справах сім’ї та молоді, регламенту та кадрової політики від               202</w:t>
      </w:r>
      <w:r>
        <w:rPr>
          <w:sz w:val="28"/>
          <w:szCs w:val="28"/>
        </w:rPr>
        <w:t>3</w:t>
      </w:r>
      <w:r w:rsidRPr="00D37C4B">
        <w:rPr>
          <w:sz w:val="28"/>
          <w:szCs w:val="28"/>
        </w:rPr>
        <w:t xml:space="preserve">   року №           , міська  рада</w:t>
      </w:r>
    </w:p>
    <w:p w:rsidR="00372777" w:rsidRPr="00D37C4B" w:rsidRDefault="00372777" w:rsidP="001B604E">
      <w:pPr>
        <w:pStyle w:val="NormalWeb"/>
        <w:shd w:val="clear" w:color="auto" w:fill="FFFFFF"/>
        <w:spacing w:before="0" w:beforeAutospacing="0" w:after="0" w:afterAutospacing="0"/>
        <w:rPr>
          <w:sz w:val="28"/>
          <w:szCs w:val="28"/>
        </w:rPr>
      </w:pPr>
      <w:r w:rsidRPr="00D37C4B">
        <w:rPr>
          <w:rStyle w:val="Strong"/>
          <w:sz w:val="28"/>
          <w:szCs w:val="28"/>
        </w:rPr>
        <w:t>ВИРІШИЛА:</w:t>
      </w:r>
    </w:p>
    <w:p w:rsidR="00372777" w:rsidRPr="00D37C4B" w:rsidRDefault="00372777" w:rsidP="009630D0">
      <w:pPr>
        <w:widowControl w:val="0"/>
        <w:autoSpaceDE w:val="0"/>
        <w:autoSpaceDN w:val="0"/>
        <w:adjustRightInd w:val="0"/>
        <w:jc w:val="both"/>
        <w:rPr>
          <w:sz w:val="28"/>
          <w:szCs w:val="28"/>
        </w:rPr>
      </w:pPr>
      <w:r w:rsidRPr="00D37C4B">
        <w:rPr>
          <w:sz w:val="28"/>
          <w:szCs w:val="28"/>
        </w:rPr>
        <w:t xml:space="preserve">         1. Припинити шляхом ліквідації комунальний заклад загальної середньої освіти «Тихотинська гімназія» Рожищенської міської ради Луць</w:t>
      </w:r>
      <w:r>
        <w:rPr>
          <w:sz w:val="28"/>
          <w:szCs w:val="28"/>
        </w:rPr>
        <w:t xml:space="preserve">кого району Волинської області </w:t>
      </w:r>
      <w:r w:rsidRPr="00D37C4B">
        <w:rPr>
          <w:sz w:val="28"/>
          <w:szCs w:val="28"/>
        </w:rPr>
        <w:t xml:space="preserve">(код ЄДРПОУ 20140803), що знаходиться за адресою 45125, Волинська область, Луцький район, с. Тихотин, вулиця Шкільна 2. </w:t>
      </w:r>
    </w:p>
    <w:p w:rsidR="00372777" w:rsidRPr="00D37C4B" w:rsidRDefault="00372777" w:rsidP="009630D0">
      <w:pPr>
        <w:widowControl w:val="0"/>
        <w:autoSpaceDE w:val="0"/>
        <w:autoSpaceDN w:val="0"/>
        <w:adjustRightInd w:val="0"/>
        <w:jc w:val="both"/>
        <w:rPr>
          <w:sz w:val="28"/>
          <w:szCs w:val="28"/>
        </w:rPr>
      </w:pPr>
      <w:r w:rsidRPr="00D37C4B">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«Тихотинська гімназія» Рожищенської міської ради Луцького району Волинської області (далі – ліквідаційна комісія) у складі:</w:t>
      </w:r>
    </w:p>
    <w:p w:rsidR="00372777" w:rsidRPr="00D37C4B" w:rsidRDefault="00372777" w:rsidP="00CC1BE7">
      <w:pPr>
        <w:widowControl w:val="0"/>
        <w:autoSpaceDE w:val="0"/>
        <w:autoSpaceDN w:val="0"/>
        <w:adjustRightInd w:val="0"/>
        <w:ind w:firstLine="708"/>
        <w:jc w:val="both"/>
        <w:rPr>
          <w:sz w:val="28"/>
          <w:szCs w:val="28"/>
        </w:rPr>
      </w:pPr>
      <w:r w:rsidRPr="00D37C4B">
        <w:rPr>
          <w:sz w:val="28"/>
          <w:szCs w:val="28"/>
        </w:rPr>
        <w:t xml:space="preserve">голова комісії: </w:t>
      </w:r>
    </w:p>
    <w:p w:rsidR="00372777" w:rsidRPr="00D37C4B" w:rsidRDefault="00372777" w:rsidP="00CC1BE7">
      <w:pPr>
        <w:pStyle w:val="NoSpacing"/>
        <w:ind w:firstLine="708"/>
        <w:jc w:val="both"/>
        <w:rPr>
          <w:rFonts w:ascii="Times New Roman" w:hAnsi="Times New Roman"/>
          <w:sz w:val="28"/>
          <w:szCs w:val="28"/>
          <w:lang w:val="uk-UA"/>
        </w:rPr>
      </w:pPr>
      <w:r w:rsidRPr="00D37C4B">
        <w:rPr>
          <w:rFonts w:ascii="Times New Roman" w:hAnsi="Times New Roman"/>
          <w:sz w:val="28"/>
          <w:szCs w:val="28"/>
          <w:lang w:val="uk-UA"/>
        </w:rPr>
        <w:t>- Павлюк Оксана Андріївна – директор комунального закладу загальної середньої освіти «Тихотинська гімназія» Рожищенської міської ради Луцького району Волинсько</w:t>
      </w:r>
      <w:r>
        <w:rPr>
          <w:rFonts w:ascii="Times New Roman" w:hAnsi="Times New Roman"/>
          <w:sz w:val="28"/>
          <w:szCs w:val="28"/>
          <w:lang w:val="uk-UA"/>
        </w:rPr>
        <w:t xml:space="preserve">ї області (реєстраційний номер </w:t>
      </w:r>
      <w:r w:rsidRPr="00D37C4B">
        <w:rPr>
          <w:rFonts w:ascii="Times New Roman" w:hAnsi="Times New Roman"/>
          <w:sz w:val="28"/>
          <w:szCs w:val="28"/>
          <w:lang w:val="uk-UA"/>
        </w:rPr>
        <w:t>облікової картки платника податків ХХХХХХХХХХХ)</w:t>
      </w:r>
      <w:r>
        <w:rPr>
          <w:rFonts w:ascii="Times New Roman" w:hAnsi="Times New Roman"/>
          <w:sz w:val="28"/>
          <w:szCs w:val="28"/>
          <w:lang w:val="uk-UA"/>
        </w:rPr>
        <w:t>;</w:t>
      </w:r>
    </w:p>
    <w:p w:rsidR="00372777" w:rsidRPr="00D37C4B" w:rsidRDefault="00372777" w:rsidP="00707CA0">
      <w:pPr>
        <w:pStyle w:val="NoSpacing"/>
        <w:ind w:firstLine="708"/>
        <w:jc w:val="both"/>
        <w:rPr>
          <w:rFonts w:ascii="Times New Roman" w:hAnsi="Times New Roman"/>
          <w:sz w:val="28"/>
          <w:szCs w:val="28"/>
          <w:lang w:val="uk-UA"/>
        </w:rPr>
      </w:pPr>
      <w:r w:rsidRPr="00D37C4B">
        <w:rPr>
          <w:rFonts w:ascii="Times New Roman" w:hAnsi="Times New Roman"/>
          <w:sz w:val="28"/>
          <w:szCs w:val="28"/>
          <w:lang w:val="uk-UA"/>
        </w:rPr>
        <w:t xml:space="preserve">  члени комісії:</w:t>
      </w:r>
    </w:p>
    <w:p w:rsidR="00372777" w:rsidRPr="00D37C4B" w:rsidRDefault="00372777" w:rsidP="00707CA0">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 Масюк Василь Сергійович – головний спеціаліст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D37C4B">
        <w:rPr>
          <w:rFonts w:ascii="Times New Roman" w:hAnsi="Times New Roman"/>
          <w:sz w:val="28"/>
          <w:szCs w:val="28"/>
          <w:lang w:val="uk-UA"/>
        </w:rPr>
        <w:t>облікової картки платника податків ХХХХХХХХХХХХ);</w:t>
      </w:r>
    </w:p>
    <w:p w:rsidR="00372777" w:rsidRPr="00D37C4B" w:rsidRDefault="00372777" w:rsidP="00707CA0">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 Матишнюк Оксана Федорівна – юрист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D37C4B">
        <w:rPr>
          <w:rFonts w:ascii="Times New Roman" w:hAnsi="Times New Roman"/>
          <w:sz w:val="28"/>
          <w:szCs w:val="28"/>
          <w:lang w:val="uk-UA"/>
        </w:rPr>
        <w:t>облікової картки платника податків ХХХХХХХХХХХХ);</w:t>
      </w:r>
    </w:p>
    <w:p w:rsidR="00372777" w:rsidRPr="00D37C4B" w:rsidRDefault="00372777" w:rsidP="00707CA0">
      <w:pPr>
        <w:pStyle w:val="NoSpacing"/>
        <w:ind w:firstLine="708"/>
        <w:jc w:val="both"/>
        <w:rPr>
          <w:rFonts w:ascii="Times New Roman" w:hAnsi="Times New Roman"/>
          <w:sz w:val="28"/>
          <w:szCs w:val="28"/>
          <w:lang w:val="uk-UA"/>
        </w:rPr>
      </w:pPr>
      <w:r w:rsidRPr="00D37C4B">
        <w:rPr>
          <w:rFonts w:ascii="Times New Roman" w:hAnsi="Times New Roman"/>
          <w:sz w:val="28"/>
          <w:szCs w:val="28"/>
          <w:lang w:val="uk-UA"/>
        </w:rPr>
        <w:t>- Чернецька Наталія Іванівна  – головний бухгалтер централізованої бухгалтерії гуманітарного відділу Рожищенської мі</w:t>
      </w:r>
      <w:r>
        <w:rPr>
          <w:rFonts w:ascii="Times New Roman" w:hAnsi="Times New Roman"/>
          <w:sz w:val="28"/>
          <w:szCs w:val="28"/>
          <w:lang w:val="uk-UA"/>
        </w:rPr>
        <w:t>ської ради (реєстраційний номер</w:t>
      </w:r>
      <w:r w:rsidRPr="00D37C4B">
        <w:rPr>
          <w:rFonts w:ascii="Times New Roman" w:hAnsi="Times New Roman"/>
          <w:sz w:val="28"/>
          <w:szCs w:val="28"/>
          <w:lang w:val="uk-UA"/>
        </w:rPr>
        <w:t xml:space="preserve"> облікової картки платника податків ХХХХХХХХХХХХ).</w:t>
      </w:r>
    </w:p>
    <w:p w:rsidR="00372777" w:rsidRPr="00D37C4B" w:rsidRDefault="00372777" w:rsidP="00372347">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3. Ліквідаційна комісія знаходиться за адресою: 45125, Волинська область, Луцький район, с. Тихотин, вулиця Шкільна 2. </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4. Делегувати повноваження голові ліквідаційної комісії Павлюк О.А.  щодо здійснення заходів, які пов’язані з припиненням шляхом ліквідації юридичної особи комунального закладу загальної середньої освіти «Тихотинська гімназія» Рожищенської міської ради Луцького району Волинської області, а саме:</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«Тихотинська гімназія» Рожищенської міської ради Луцького району Волинської області (далі – заклад освіти) шляхом ліквідації. </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D37C4B">
        <w:rPr>
          <w:rFonts w:ascii="Times New Roman" w:hAnsi="Times New Roman"/>
          <w:sz w:val="28"/>
          <w:szCs w:val="28"/>
          <w:lang w:val="uk-UA"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r w:rsidRPr="00D37C4B">
        <w:rPr>
          <w:rFonts w:ascii="Times New Roman" w:hAnsi="Times New Roman"/>
          <w:sz w:val="28"/>
          <w:szCs w:val="28"/>
          <w:lang w:val="uk-UA"/>
        </w:rPr>
        <w:br/>
        <w:t xml:space="preserve">        5. Ліквідаційній комісії:</w:t>
      </w:r>
    </w:p>
    <w:p w:rsidR="00372777" w:rsidRPr="00D37C4B" w:rsidRDefault="00372777" w:rsidP="00372347">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5.1. Провести інвентаризацію майна закладу освіти, що ліквідовується;</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5.2. Провести розрахунки з працівниками закладу освіти;</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5.3. Виявити кредиторів та дебіторів закладу та провести з ними розрахунки;</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5.4. Встановити, що вимоги кредиторів до комунального закладу загальної середньої освіти «Тихотинська гімназія» Рожищенської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5.5. Зняти з обліку юридичну особу у відповідних органах;</w:t>
      </w:r>
    </w:p>
    <w:p w:rsidR="00372777" w:rsidRPr="00D37C4B" w:rsidRDefault="00372777" w:rsidP="00372347">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5.6. Передати документи, що нагромадилися за час діяльності юридичної особи, до відповідних архівних установ;</w:t>
      </w:r>
    </w:p>
    <w:p w:rsidR="00372777" w:rsidRPr="00D37C4B" w:rsidRDefault="00372777"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5.7. Вчиняти інші дії та вживати заходи, направлені на припинення (ліквідацію) закладу освіти, передбачені чинним законодавством;</w:t>
      </w:r>
    </w:p>
    <w:p w:rsidR="00372777" w:rsidRPr="00D37C4B" w:rsidRDefault="00372777" w:rsidP="00FA6CE4">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5.8. Попередити працівників комунального закладу загальної середньої освіти «Тихотинська гімназія» Рожищенської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372777" w:rsidRPr="00D37C4B" w:rsidRDefault="00372777" w:rsidP="00B82871">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372777" w:rsidRDefault="00372777" w:rsidP="001B604E">
      <w:pPr>
        <w:pStyle w:val="NoSpacing"/>
        <w:rPr>
          <w:rFonts w:ascii="Times New Roman" w:hAnsi="Times New Roman"/>
          <w:sz w:val="28"/>
          <w:szCs w:val="28"/>
          <w:lang w:val="ru-RU"/>
        </w:rPr>
      </w:pPr>
    </w:p>
    <w:p w:rsidR="00372777" w:rsidRPr="00D37C4B" w:rsidRDefault="00372777" w:rsidP="001B604E">
      <w:pPr>
        <w:pStyle w:val="NoSpacing"/>
        <w:rPr>
          <w:rFonts w:ascii="Times New Roman" w:hAnsi="Times New Roman"/>
          <w:sz w:val="28"/>
          <w:szCs w:val="28"/>
          <w:lang w:val="ru-RU"/>
        </w:rPr>
      </w:pPr>
    </w:p>
    <w:p w:rsidR="00372777" w:rsidRPr="00CC1BE7" w:rsidRDefault="00372777" w:rsidP="00B82871">
      <w:pPr>
        <w:spacing w:line="276" w:lineRule="auto"/>
        <w:jc w:val="both"/>
        <w:rPr>
          <w:iCs/>
          <w:sz w:val="28"/>
          <w:szCs w:val="28"/>
        </w:rPr>
      </w:pPr>
      <w:r w:rsidRPr="00D37C4B">
        <w:rPr>
          <w:sz w:val="28"/>
          <w:szCs w:val="28"/>
        </w:rPr>
        <w:t>Міський голова</w:t>
      </w:r>
      <w:r w:rsidRPr="00D37C4B">
        <w:rPr>
          <w:b/>
          <w:bCs/>
          <w:i/>
          <w:iCs/>
          <w:sz w:val="28"/>
          <w:szCs w:val="28"/>
        </w:rPr>
        <w:t xml:space="preserve">                                                               </w:t>
      </w:r>
      <w:r w:rsidRPr="00CC1BE7">
        <w:rPr>
          <w:b/>
          <w:bCs/>
          <w:iCs/>
          <w:sz w:val="28"/>
          <w:szCs w:val="28"/>
        </w:rPr>
        <w:t>Вячеслав</w:t>
      </w:r>
      <w:r w:rsidRPr="00CC1BE7">
        <w:rPr>
          <w:iCs/>
          <w:sz w:val="28"/>
          <w:szCs w:val="28"/>
        </w:rPr>
        <w:t xml:space="preserve"> </w:t>
      </w:r>
      <w:r w:rsidRPr="00CC1BE7">
        <w:rPr>
          <w:b/>
          <w:bCs/>
          <w:iCs/>
          <w:sz w:val="28"/>
          <w:szCs w:val="28"/>
        </w:rPr>
        <w:t>ПОЛІЩУК</w:t>
      </w:r>
    </w:p>
    <w:p w:rsidR="00372777" w:rsidRDefault="00372777" w:rsidP="00B82871">
      <w:pPr>
        <w:spacing w:line="276" w:lineRule="auto"/>
        <w:jc w:val="both"/>
        <w:rPr>
          <w:i/>
          <w:iCs/>
        </w:rPr>
      </w:pPr>
    </w:p>
    <w:p w:rsidR="00372777" w:rsidRPr="00D37C4B" w:rsidRDefault="00372777" w:rsidP="00B82871">
      <w:pPr>
        <w:spacing w:line="276" w:lineRule="auto"/>
        <w:jc w:val="both"/>
        <w:rPr>
          <w:i/>
          <w:iCs/>
        </w:rPr>
      </w:pPr>
      <w:r>
        <w:rPr>
          <w:i/>
          <w:iCs/>
        </w:rPr>
        <w:t xml:space="preserve">Ігор </w:t>
      </w:r>
      <w:r w:rsidRPr="00D37C4B">
        <w:rPr>
          <w:i/>
          <w:iCs/>
        </w:rPr>
        <w:t>Кузава 21</w:t>
      </w:r>
      <w:r>
        <w:rPr>
          <w:i/>
          <w:iCs/>
        </w:rPr>
        <w:t xml:space="preserve"> </w:t>
      </w:r>
      <w:r w:rsidRPr="00D37C4B">
        <w:rPr>
          <w:i/>
          <w:iCs/>
        </w:rPr>
        <w:t>283</w:t>
      </w:r>
    </w:p>
    <w:sectPr w:rsidR="00372777" w:rsidRPr="00D37C4B" w:rsidSect="00FA6CE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55322"/>
    <w:rsid w:val="00093CD7"/>
    <w:rsid w:val="00097C87"/>
    <w:rsid w:val="000C3596"/>
    <w:rsid w:val="000D161C"/>
    <w:rsid w:val="000D6B64"/>
    <w:rsid w:val="00111017"/>
    <w:rsid w:val="00165332"/>
    <w:rsid w:val="001713C8"/>
    <w:rsid w:val="001A0F89"/>
    <w:rsid w:val="001B4F0F"/>
    <w:rsid w:val="001B604E"/>
    <w:rsid w:val="001C2820"/>
    <w:rsid w:val="001F6C82"/>
    <w:rsid w:val="001F75C6"/>
    <w:rsid w:val="00207EC9"/>
    <w:rsid w:val="00216CB5"/>
    <w:rsid w:val="00232D97"/>
    <w:rsid w:val="00245493"/>
    <w:rsid w:val="0028568A"/>
    <w:rsid w:val="003063F8"/>
    <w:rsid w:val="00363C82"/>
    <w:rsid w:val="00372347"/>
    <w:rsid w:val="00372777"/>
    <w:rsid w:val="00373113"/>
    <w:rsid w:val="003E49D4"/>
    <w:rsid w:val="004307F9"/>
    <w:rsid w:val="00461743"/>
    <w:rsid w:val="00461F80"/>
    <w:rsid w:val="00476C07"/>
    <w:rsid w:val="004804B1"/>
    <w:rsid w:val="004E4C7A"/>
    <w:rsid w:val="00500A16"/>
    <w:rsid w:val="0055244E"/>
    <w:rsid w:val="005554CC"/>
    <w:rsid w:val="00573B15"/>
    <w:rsid w:val="005934B4"/>
    <w:rsid w:val="005C6DA2"/>
    <w:rsid w:val="005D6728"/>
    <w:rsid w:val="005E3C47"/>
    <w:rsid w:val="00621FE6"/>
    <w:rsid w:val="006323B5"/>
    <w:rsid w:val="00665937"/>
    <w:rsid w:val="006A7FE9"/>
    <w:rsid w:val="006E71B2"/>
    <w:rsid w:val="006F7283"/>
    <w:rsid w:val="00703693"/>
    <w:rsid w:val="00704C17"/>
    <w:rsid w:val="00707CA0"/>
    <w:rsid w:val="007362BE"/>
    <w:rsid w:val="00744AE5"/>
    <w:rsid w:val="00745170"/>
    <w:rsid w:val="00783271"/>
    <w:rsid w:val="00784A25"/>
    <w:rsid w:val="007E4D86"/>
    <w:rsid w:val="007F7FC9"/>
    <w:rsid w:val="0083216B"/>
    <w:rsid w:val="008437F4"/>
    <w:rsid w:val="0084501C"/>
    <w:rsid w:val="008474AD"/>
    <w:rsid w:val="00847B32"/>
    <w:rsid w:val="00863976"/>
    <w:rsid w:val="00872B63"/>
    <w:rsid w:val="008B16AC"/>
    <w:rsid w:val="008B52C6"/>
    <w:rsid w:val="008F3A28"/>
    <w:rsid w:val="008F7A3F"/>
    <w:rsid w:val="00915F88"/>
    <w:rsid w:val="00922F65"/>
    <w:rsid w:val="00944F62"/>
    <w:rsid w:val="009630D0"/>
    <w:rsid w:val="009817BD"/>
    <w:rsid w:val="009A07F4"/>
    <w:rsid w:val="009B0966"/>
    <w:rsid w:val="00A16E1C"/>
    <w:rsid w:val="00A311EE"/>
    <w:rsid w:val="00A37EE4"/>
    <w:rsid w:val="00A84C6C"/>
    <w:rsid w:val="00AA61AF"/>
    <w:rsid w:val="00AC6A51"/>
    <w:rsid w:val="00AF596F"/>
    <w:rsid w:val="00AF6BC8"/>
    <w:rsid w:val="00B1717E"/>
    <w:rsid w:val="00B31229"/>
    <w:rsid w:val="00B3259C"/>
    <w:rsid w:val="00B35821"/>
    <w:rsid w:val="00B76F6E"/>
    <w:rsid w:val="00B82871"/>
    <w:rsid w:val="00BD59B8"/>
    <w:rsid w:val="00C043D6"/>
    <w:rsid w:val="00C53044"/>
    <w:rsid w:val="00C73433"/>
    <w:rsid w:val="00C8716A"/>
    <w:rsid w:val="00CC1BE7"/>
    <w:rsid w:val="00CC4B59"/>
    <w:rsid w:val="00CD6148"/>
    <w:rsid w:val="00D171DA"/>
    <w:rsid w:val="00D37C4B"/>
    <w:rsid w:val="00D536D5"/>
    <w:rsid w:val="00D603F3"/>
    <w:rsid w:val="00D7008E"/>
    <w:rsid w:val="00D840BF"/>
    <w:rsid w:val="00D90A51"/>
    <w:rsid w:val="00DA4912"/>
    <w:rsid w:val="00DA496D"/>
    <w:rsid w:val="00DA5665"/>
    <w:rsid w:val="00DE3E66"/>
    <w:rsid w:val="00DF1B10"/>
    <w:rsid w:val="00E57EF2"/>
    <w:rsid w:val="00E85336"/>
    <w:rsid w:val="00EB7207"/>
    <w:rsid w:val="00EF53B7"/>
    <w:rsid w:val="00EF574F"/>
    <w:rsid w:val="00F42BFB"/>
    <w:rsid w:val="00F71B66"/>
    <w:rsid w:val="00FA6CE4"/>
    <w:rsid w:val="00FC648F"/>
    <w:rsid w:val="00FD0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val="ru-RU"/>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 w:type="paragraph" w:customStyle="1" w:styleId="a0">
    <w:name w:val="заголов"/>
    <w:basedOn w:val="Normal"/>
    <w:uiPriority w:val="99"/>
    <w:rsid w:val="00CC1BE7"/>
    <w:pPr>
      <w:widowControl w:val="0"/>
      <w:suppressAutoHyphens/>
      <w:jc w:val="center"/>
    </w:pPr>
    <w:rPr>
      <w:rFonts w:eastAsia="Calibri"/>
      <w:b/>
      <w:kern w:val="2"/>
      <w:lang w:eastAsia="ar-SA"/>
    </w:rPr>
  </w:style>
</w:styles>
</file>

<file path=word/webSettings.xml><?xml version="1.0" encoding="utf-8"?>
<w:webSettings xmlns:r="http://schemas.openxmlformats.org/officeDocument/2006/relationships" xmlns:w="http://schemas.openxmlformats.org/wordprocessingml/2006/main">
  <w:divs>
    <w:div w:id="130951690">
      <w:marLeft w:val="0"/>
      <w:marRight w:val="0"/>
      <w:marTop w:val="0"/>
      <w:marBottom w:val="0"/>
      <w:divBdr>
        <w:top w:val="none" w:sz="0" w:space="0" w:color="auto"/>
        <w:left w:val="none" w:sz="0" w:space="0" w:color="auto"/>
        <w:bottom w:val="none" w:sz="0" w:space="0" w:color="auto"/>
        <w:right w:val="none" w:sz="0" w:space="0" w:color="auto"/>
      </w:divBdr>
    </w:div>
    <w:div w:id="130951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829</Words>
  <Characters>4727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5</cp:revision>
  <cp:lastPrinted>2021-04-27T11:45:00Z</cp:lastPrinted>
  <dcterms:created xsi:type="dcterms:W3CDTF">2023-05-08T17:32:00Z</dcterms:created>
  <dcterms:modified xsi:type="dcterms:W3CDTF">2023-05-10T09:53:00Z</dcterms:modified>
</cp:coreProperties>
</file>