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C73" w:rsidRPr="00227515" w:rsidRDefault="006E1C73" w:rsidP="00227515">
      <w:pPr>
        <w:tabs>
          <w:tab w:val="center" w:pos="4960"/>
          <w:tab w:val="left" w:pos="8250"/>
        </w:tabs>
        <w:rPr>
          <w:b/>
        </w:rPr>
      </w:pPr>
      <w:r>
        <w:rPr>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4pt;margin-top:-9pt;width:33.3pt;height:43.2pt;z-index:251658240" fillcolor="window">
            <v:imagedata r:id="rId5" o:title=""/>
          </v:shape>
          <o:OLEObject Type="Embed" ProgID="Word.Picture.8" ShapeID="_x0000_s1026" DrawAspect="Content" ObjectID="_1736782324" r:id="rId6"/>
        </w:pict>
      </w:r>
      <w:r>
        <w:rPr>
          <w:i/>
          <w:sz w:val="20"/>
        </w:rPr>
        <w:tab/>
      </w:r>
      <w:r>
        <w:rPr>
          <w:i/>
          <w:sz w:val="20"/>
        </w:rPr>
        <w:tab/>
        <w:t xml:space="preserve">       </w:t>
      </w:r>
    </w:p>
    <w:p w:rsidR="006E1C73" w:rsidRDefault="006E1C73" w:rsidP="00DC5FD8">
      <w:pPr>
        <w:jc w:val="center"/>
        <w:rPr>
          <w:i/>
          <w:sz w:val="20"/>
        </w:rPr>
      </w:pPr>
    </w:p>
    <w:p w:rsidR="006E1C73" w:rsidRPr="0078148A" w:rsidRDefault="006E1C73" w:rsidP="003F52F2">
      <w:pPr>
        <w:rPr>
          <w:b/>
          <w:sz w:val="16"/>
          <w:szCs w:val="16"/>
        </w:rPr>
      </w:pPr>
      <w:r>
        <w:rPr>
          <w:i/>
          <w:sz w:val="20"/>
        </w:rPr>
        <w:t xml:space="preserve"> </w:t>
      </w:r>
      <w:r w:rsidRPr="0078148A">
        <w:rPr>
          <w:i/>
          <w:sz w:val="16"/>
          <w:szCs w:val="16"/>
        </w:rPr>
        <w:t xml:space="preserve">                                                                                                                                   </w:t>
      </w:r>
    </w:p>
    <w:p w:rsidR="006E1C73" w:rsidRPr="00872B63" w:rsidRDefault="006E1C73" w:rsidP="00DC5FD8">
      <w:pPr>
        <w:jc w:val="center"/>
        <w:rPr>
          <w:b/>
          <w:sz w:val="28"/>
          <w:szCs w:val="28"/>
        </w:rPr>
      </w:pPr>
      <w:r w:rsidRPr="00872B63">
        <w:rPr>
          <w:b/>
          <w:sz w:val="28"/>
          <w:szCs w:val="28"/>
        </w:rPr>
        <w:t>РОЖИЩЕНСЬКА МІСЬКА РАДА</w:t>
      </w:r>
    </w:p>
    <w:p w:rsidR="006E1C73" w:rsidRPr="00872B63" w:rsidRDefault="006E1C73" w:rsidP="00DC5FD8">
      <w:pPr>
        <w:jc w:val="center"/>
        <w:rPr>
          <w:b/>
          <w:sz w:val="28"/>
          <w:szCs w:val="28"/>
        </w:rPr>
      </w:pPr>
      <w:r w:rsidRPr="00872B63">
        <w:rPr>
          <w:b/>
          <w:sz w:val="28"/>
          <w:szCs w:val="28"/>
        </w:rPr>
        <w:t>ЛУЦЬКОГО РАЙОНУ ВОЛИНСЬКОЇ ОБЛАСТІ</w:t>
      </w:r>
    </w:p>
    <w:p w:rsidR="006E1C73" w:rsidRPr="00872B63" w:rsidRDefault="006E1C73" w:rsidP="00DC5FD8">
      <w:pPr>
        <w:jc w:val="center"/>
        <w:rPr>
          <w:b/>
          <w:sz w:val="28"/>
          <w:szCs w:val="28"/>
        </w:rPr>
      </w:pPr>
      <w:r w:rsidRPr="00872B63">
        <w:rPr>
          <w:b/>
          <w:sz w:val="28"/>
          <w:szCs w:val="28"/>
        </w:rPr>
        <w:t>восьмого скликання</w:t>
      </w:r>
    </w:p>
    <w:p w:rsidR="006E1C73" w:rsidRPr="00DC5FD8" w:rsidRDefault="006E1C73" w:rsidP="00DC5FD8">
      <w:pPr>
        <w:pStyle w:val="Heading1"/>
        <w:keepLines w:val="0"/>
        <w:spacing w:before="0"/>
        <w:jc w:val="center"/>
        <w:rPr>
          <w:rFonts w:ascii="Times New Roman" w:hAnsi="Times New Roman"/>
          <w:bCs w:val="0"/>
          <w:noProof w:val="0"/>
          <w:color w:val="auto"/>
          <w:sz w:val="32"/>
          <w:szCs w:val="32"/>
        </w:rPr>
      </w:pPr>
      <w:r w:rsidRPr="00DC5FD8">
        <w:rPr>
          <w:rFonts w:ascii="Times New Roman" w:hAnsi="Times New Roman"/>
          <w:bCs w:val="0"/>
          <w:noProof w:val="0"/>
          <w:color w:val="auto"/>
          <w:sz w:val="32"/>
          <w:szCs w:val="32"/>
        </w:rPr>
        <w:t>РІШЕННЯ</w:t>
      </w:r>
    </w:p>
    <w:p w:rsidR="006E1C73" w:rsidRPr="00677262" w:rsidRDefault="006E1C73" w:rsidP="00DC5FD8"/>
    <w:p w:rsidR="006E1C73" w:rsidRPr="00227515" w:rsidRDefault="006E1C73" w:rsidP="00DC5FD8">
      <w:pPr>
        <w:rPr>
          <w:sz w:val="28"/>
          <w:szCs w:val="28"/>
        </w:rPr>
      </w:pPr>
      <w:r>
        <w:rPr>
          <w:sz w:val="28"/>
          <w:szCs w:val="28"/>
        </w:rPr>
        <w:t xml:space="preserve">  31 січня 2023 </w:t>
      </w:r>
      <w:r w:rsidRPr="00872B63">
        <w:rPr>
          <w:sz w:val="28"/>
          <w:szCs w:val="28"/>
        </w:rPr>
        <w:t xml:space="preserve">року                                                                     </w:t>
      </w:r>
      <w:r>
        <w:rPr>
          <w:sz w:val="28"/>
          <w:szCs w:val="28"/>
        </w:rPr>
        <w:t xml:space="preserve">         </w:t>
      </w:r>
      <w:r w:rsidRPr="00872B63">
        <w:rPr>
          <w:sz w:val="28"/>
          <w:szCs w:val="28"/>
        </w:rPr>
        <w:t xml:space="preserve">  </w:t>
      </w:r>
      <w:r>
        <w:rPr>
          <w:sz w:val="28"/>
          <w:szCs w:val="28"/>
        </w:rPr>
        <w:t xml:space="preserve">         </w:t>
      </w:r>
      <w:r w:rsidRPr="00872B63">
        <w:rPr>
          <w:sz w:val="28"/>
          <w:szCs w:val="28"/>
        </w:rPr>
        <w:t xml:space="preserve"> № </w:t>
      </w:r>
      <w:r>
        <w:rPr>
          <w:sz w:val="28"/>
          <w:szCs w:val="28"/>
        </w:rPr>
        <w:t>30</w:t>
      </w:r>
      <w:r w:rsidRPr="003F52F2">
        <w:rPr>
          <w:sz w:val="28"/>
          <w:szCs w:val="28"/>
        </w:rPr>
        <w:t>/</w:t>
      </w:r>
      <w:r>
        <w:rPr>
          <w:sz w:val="28"/>
          <w:szCs w:val="28"/>
        </w:rPr>
        <w:t>10</w:t>
      </w:r>
    </w:p>
    <w:p w:rsidR="006E1C73" w:rsidRPr="007E4D86" w:rsidRDefault="006E1C73" w:rsidP="00DC5FD8">
      <w:pPr>
        <w:rPr>
          <w:b/>
          <w:sz w:val="28"/>
          <w:szCs w:val="28"/>
        </w:rPr>
      </w:pPr>
      <w:r>
        <w:rPr>
          <w:b/>
        </w:rPr>
        <w:tab/>
      </w:r>
      <w:r>
        <w:rPr>
          <w:b/>
        </w:rPr>
        <w:tab/>
      </w:r>
      <w:r>
        <w:rPr>
          <w:b/>
        </w:rPr>
        <w:tab/>
      </w:r>
      <w:r>
        <w:rPr>
          <w:b/>
        </w:rPr>
        <w:tab/>
      </w:r>
    </w:p>
    <w:p w:rsidR="006E1C73" w:rsidRPr="00CB576E" w:rsidRDefault="006E1C73" w:rsidP="00CB576E">
      <w:pPr>
        <w:tabs>
          <w:tab w:val="left" w:pos="10348"/>
        </w:tabs>
        <w:ind w:right="3800"/>
        <w:jc w:val="both"/>
        <w:rPr>
          <w:b/>
          <w:bCs/>
          <w:color w:val="000000"/>
        </w:rPr>
      </w:pPr>
      <w:bookmarkStart w:id="0" w:name="_Hlk120795192"/>
      <w:r w:rsidRPr="001D2A39">
        <w:rPr>
          <w:b/>
          <w:bCs/>
          <w:iCs/>
          <w:noProof w:val="0"/>
          <w:sz w:val="28"/>
          <w:szCs w:val="28"/>
        </w:rPr>
        <w:t>Про звернення</w:t>
      </w:r>
      <w:r>
        <w:rPr>
          <w:b/>
          <w:bCs/>
          <w:color w:val="000000"/>
        </w:rPr>
        <w:t xml:space="preserve"> </w:t>
      </w:r>
      <w:r w:rsidRPr="00CE7C7B">
        <w:rPr>
          <w:b/>
          <w:color w:val="000000"/>
          <w:sz w:val="28"/>
          <w:szCs w:val="28"/>
          <w:shd w:val="clear" w:color="auto" w:fill="FFFFFF"/>
        </w:rPr>
        <w:t xml:space="preserve">депутатів Рожищенської міської ради </w:t>
      </w:r>
      <w:r w:rsidRPr="005D1070">
        <w:rPr>
          <w:b/>
          <w:color w:val="000000"/>
          <w:sz w:val="28"/>
          <w:szCs w:val="28"/>
          <w:shd w:val="clear" w:color="auto" w:fill="FFFFFF"/>
        </w:rPr>
        <w:t>до Кабінету Міністрів України, Міністерства освіти</w:t>
      </w:r>
      <w:r>
        <w:rPr>
          <w:b/>
          <w:color w:val="000000"/>
          <w:sz w:val="28"/>
          <w:szCs w:val="28"/>
          <w:shd w:val="clear" w:color="auto" w:fill="FFFFFF"/>
        </w:rPr>
        <w:t xml:space="preserve"> і науки </w:t>
      </w:r>
      <w:r w:rsidRPr="005D1070">
        <w:rPr>
          <w:b/>
          <w:color w:val="000000"/>
          <w:sz w:val="28"/>
          <w:szCs w:val="28"/>
          <w:shd w:val="clear" w:color="auto" w:fill="FFFFFF"/>
        </w:rPr>
        <w:t>України, Міністерства фінансів України</w:t>
      </w:r>
      <w:r>
        <w:rPr>
          <w:b/>
          <w:color w:val="000000"/>
          <w:sz w:val="28"/>
          <w:szCs w:val="28"/>
          <w:shd w:val="clear" w:color="auto" w:fill="FFFFFF"/>
        </w:rPr>
        <w:t>, Комітету Верховної Ради України з питань освіти, науки та інновацій</w:t>
      </w:r>
      <w:r w:rsidRPr="005D1070">
        <w:rPr>
          <w:b/>
          <w:color w:val="000000"/>
          <w:sz w:val="28"/>
          <w:szCs w:val="28"/>
          <w:shd w:val="clear" w:color="auto" w:fill="FFFFFF"/>
        </w:rPr>
        <w:t xml:space="preserve"> щ</w:t>
      </w:r>
      <w:r>
        <w:rPr>
          <w:b/>
          <w:color w:val="000000"/>
          <w:sz w:val="28"/>
          <w:szCs w:val="28"/>
          <w:shd w:val="clear" w:color="auto" w:fill="FFFFFF"/>
        </w:rPr>
        <w:t xml:space="preserve">одо виділення додаткових коштів </w:t>
      </w:r>
      <w:r w:rsidRPr="005D1070">
        <w:rPr>
          <w:b/>
          <w:color w:val="000000"/>
          <w:sz w:val="28"/>
          <w:szCs w:val="28"/>
          <w:shd w:val="clear" w:color="auto" w:fill="FFFFFF"/>
        </w:rPr>
        <w:t>освітньої субвенції Рожищенській територіальній громаді</w:t>
      </w:r>
    </w:p>
    <w:p w:rsidR="006E1C73" w:rsidRDefault="006E1C73" w:rsidP="00982E4C">
      <w:pPr>
        <w:widowControl w:val="0"/>
        <w:autoSpaceDE w:val="0"/>
        <w:autoSpaceDN w:val="0"/>
        <w:adjustRightInd w:val="0"/>
        <w:ind w:firstLine="708"/>
        <w:jc w:val="both"/>
      </w:pPr>
    </w:p>
    <w:p w:rsidR="006E1C73" w:rsidRPr="00A107A1" w:rsidRDefault="006E1C73" w:rsidP="001D2A39">
      <w:pPr>
        <w:widowControl w:val="0"/>
        <w:autoSpaceDE w:val="0"/>
        <w:autoSpaceDN w:val="0"/>
        <w:adjustRightInd w:val="0"/>
        <w:ind w:firstLine="708"/>
        <w:jc w:val="both"/>
        <w:rPr>
          <w:sz w:val="28"/>
          <w:szCs w:val="28"/>
          <w:lang w:eastAsia="en-US"/>
        </w:rPr>
      </w:pPr>
      <w:r w:rsidRPr="001D2A39">
        <w:rPr>
          <w:sz w:val="28"/>
          <w:szCs w:val="28"/>
        </w:rPr>
        <w:t>Відповідно до с</w:t>
      </w:r>
      <w:r>
        <w:rPr>
          <w:sz w:val="28"/>
          <w:szCs w:val="28"/>
        </w:rPr>
        <w:t>т.25, ч.1 ст.59 Закону України «</w:t>
      </w:r>
      <w:r w:rsidRPr="001D2A39">
        <w:rPr>
          <w:sz w:val="28"/>
          <w:szCs w:val="28"/>
        </w:rPr>
        <w:t>Про м</w:t>
      </w:r>
      <w:r>
        <w:rPr>
          <w:sz w:val="28"/>
          <w:szCs w:val="28"/>
        </w:rPr>
        <w:t>ісцеве самоврядування в Україні»</w:t>
      </w:r>
      <w:r w:rsidRPr="001D2A39">
        <w:rPr>
          <w:sz w:val="28"/>
          <w:szCs w:val="28"/>
        </w:rPr>
        <w:t xml:space="preserve">, </w:t>
      </w:r>
      <w:r>
        <w:rPr>
          <w:color w:val="000000"/>
          <w:sz w:val="28"/>
          <w:szCs w:val="28"/>
          <w:shd w:val="clear" w:color="auto" w:fill="FFFFFF"/>
        </w:rPr>
        <w:t xml:space="preserve">з метою дотримання державних гарантій щодо виплати заробітної плати педагогічним працівникам закладів загальної середньої освіти Рожищенської територіальної громади та уникнення ситуацій незабезпеченості у видатках на ці цілі, </w:t>
      </w:r>
      <w:r>
        <w:rPr>
          <w:sz w:val="28"/>
          <w:szCs w:val="28"/>
        </w:rPr>
        <w:t xml:space="preserve">враховуючи </w:t>
      </w:r>
      <w:r>
        <w:rPr>
          <w:sz w:val="28"/>
        </w:rPr>
        <w:t xml:space="preserve">рекомендації постійної комісій </w:t>
      </w:r>
      <w:r w:rsidRPr="007C64F6">
        <w:rPr>
          <w:sz w:val="28"/>
          <w:szCs w:val="28"/>
        </w:rPr>
        <w:t xml:space="preserve">з питань </w:t>
      </w:r>
      <w:r w:rsidRPr="00223909">
        <w:rPr>
          <w:sz w:val="28"/>
          <w:szCs w:val="28"/>
          <w:shd w:val="clear" w:color="auto" w:fill="FFFFFF"/>
        </w:rPr>
        <w:t>освіти, культури, спорту, соціального захисту, здоров’я, у справах сім’ї та молоді, регламенту та кадрової політики</w:t>
      </w:r>
      <w:r>
        <w:rPr>
          <w:sz w:val="28"/>
          <w:szCs w:val="28"/>
          <w:shd w:val="clear" w:color="auto" w:fill="FFFFFF"/>
        </w:rPr>
        <w:t xml:space="preserve">  від 25.01.2023 № 24</w:t>
      </w:r>
      <w:r w:rsidRPr="00EA6317">
        <w:rPr>
          <w:sz w:val="28"/>
          <w:szCs w:val="28"/>
          <w:shd w:val="clear" w:color="auto" w:fill="FFFFFF"/>
        </w:rPr>
        <w:t>/</w:t>
      </w:r>
      <w:r>
        <w:rPr>
          <w:sz w:val="28"/>
          <w:szCs w:val="28"/>
          <w:shd w:val="clear" w:color="auto" w:fill="FFFFFF"/>
        </w:rPr>
        <w:t>10</w:t>
      </w:r>
      <w:r w:rsidRPr="00982E4C">
        <w:rPr>
          <w:sz w:val="28"/>
          <w:szCs w:val="28"/>
          <w:shd w:val="clear" w:color="auto" w:fill="FFFFFF"/>
        </w:rPr>
        <w:t xml:space="preserve">, </w:t>
      </w:r>
      <w:r>
        <w:rPr>
          <w:sz w:val="28"/>
          <w:szCs w:val="28"/>
        </w:rPr>
        <w:t xml:space="preserve">міська </w:t>
      </w:r>
      <w:r w:rsidRPr="00183006">
        <w:rPr>
          <w:sz w:val="28"/>
          <w:szCs w:val="28"/>
        </w:rPr>
        <w:t>рада</w:t>
      </w:r>
    </w:p>
    <w:p w:rsidR="006E1C73" w:rsidRPr="00227515" w:rsidRDefault="006E1C73" w:rsidP="00227515">
      <w:pPr>
        <w:pStyle w:val="NormalWeb"/>
        <w:shd w:val="clear" w:color="auto" w:fill="FFFFFF"/>
        <w:spacing w:before="0" w:beforeAutospacing="0" w:after="0" w:afterAutospacing="0"/>
        <w:rPr>
          <w:sz w:val="28"/>
          <w:szCs w:val="28"/>
          <w:lang w:val="uk-UA"/>
        </w:rPr>
      </w:pPr>
      <w:r w:rsidRPr="00D91000">
        <w:rPr>
          <w:rStyle w:val="Strong"/>
          <w:sz w:val="28"/>
          <w:szCs w:val="28"/>
          <w:lang w:val="uk-UA"/>
        </w:rPr>
        <w:t>ВИРІШИЛА</w:t>
      </w:r>
      <w:r w:rsidRPr="00D91000">
        <w:rPr>
          <w:rStyle w:val="Strong"/>
          <w:lang w:val="uk-UA"/>
        </w:rPr>
        <w:t>:</w:t>
      </w:r>
    </w:p>
    <w:p w:rsidR="006E1C73" w:rsidRDefault="006E1C73" w:rsidP="00D91000">
      <w:pPr>
        <w:tabs>
          <w:tab w:val="left" w:pos="10348"/>
        </w:tabs>
        <w:ind w:firstLine="709"/>
        <w:jc w:val="both"/>
        <w:rPr>
          <w:b/>
          <w:color w:val="000000"/>
        </w:rPr>
      </w:pPr>
      <w:r>
        <w:rPr>
          <w:color w:val="000000"/>
          <w:sz w:val="28"/>
          <w:szCs w:val="28"/>
          <w:shd w:val="clear" w:color="auto" w:fill="FFFFFF"/>
        </w:rPr>
        <w:t xml:space="preserve">1. Прийняти звернення депутатів Рожищенської міської ради до Кабінету Міністрів України, Міністерства освіти і науки України, Міністерства фінансів України, </w:t>
      </w:r>
      <w:r w:rsidRPr="004619A9">
        <w:rPr>
          <w:color w:val="000000"/>
          <w:sz w:val="28"/>
          <w:szCs w:val="28"/>
          <w:shd w:val="clear" w:color="auto" w:fill="FFFFFF"/>
        </w:rPr>
        <w:t>Комітету Верховної Ради України з питань освіти, науки та інновацій</w:t>
      </w:r>
      <w:r w:rsidRPr="005D1070">
        <w:rPr>
          <w:b/>
          <w:color w:val="000000"/>
          <w:sz w:val="28"/>
          <w:szCs w:val="28"/>
          <w:shd w:val="clear" w:color="auto" w:fill="FFFFFF"/>
        </w:rPr>
        <w:t xml:space="preserve"> </w:t>
      </w:r>
      <w:r>
        <w:rPr>
          <w:color w:val="000000"/>
          <w:sz w:val="28"/>
          <w:szCs w:val="28"/>
          <w:shd w:val="clear" w:color="auto" w:fill="FFFFFF"/>
        </w:rPr>
        <w:t>щодо виділення додаткових коштів освітньої субвенції Рожищенській територіальній громаді (додається)</w:t>
      </w:r>
      <w:r>
        <w:rPr>
          <w:color w:val="000000"/>
          <w:sz w:val="28"/>
          <w:szCs w:val="28"/>
        </w:rPr>
        <w:t>.</w:t>
      </w:r>
    </w:p>
    <w:p w:rsidR="006E1C73" w:rsidRPr="009134F1" w:rsidRDefault="006E1C73" w:rsidP="00982E4C">
      <w:pPr>
        <w:widowControl w:val="0"/>
        <w:autoSpaceDE w:val="0"/>
        <w:autoSpaceDN w:val="0"/>
        <w:adjustRightInd w:val="0"/>
        <w:ind w:firstLine="708"/>
        <w:jc w:val="both"/>
        <w:rPr>
          <w:color w:val="000000"/>
          <w:sz w:val="28"/>
          <w:szCs w:val="28"/>
          <w:shd w:val="clear" w:color="auto" w:fill="FFFFFF"/>
        </w:rPr>
      </w:pPr>
      <w:r w:rsidRPr="001D2A39">
        <w:rPr>
          <w:sz w:val="28"/>
          <w:szCs w:val="28"/>
        </w:rPr>
        <w:t xml:space="preserve">2. Скерувати звернення депутатів </w:t>
      </w:r>
      <w:r>
        <w:rPr>
          <w:color w:val="000000"/>
          <w:sz w:val="28"/>
          <w:szCs w:val="28"/>
          <w:shd w:val="clear" w:color="auto" w:fill="FFFFFF"/>
        </w:rPr>
        <w:t>Рожищенської міської ради до Кабінету Міністрів України, Міністерства освіти і науки України, Міністерства фінансів України</w:t>
      </w:r>
      <w:r>
        <w:rPr>
          <w:b/>
          <w:color w:val="000000"/>
          <w:sz w:val="28"/>
          <w:szCs w:val="28"/>
          <w:shd w:val="clear" w:color="auto" w:fill="FFFFFF"/>
        </w:rPr>
        <w:t xml:space="preserve">, </w:t>
      </w:r>
      <w:r w:rsidRPr="009134F1">
        <w:rPr>
          <w:color w:val="000000"/>
          <w:sz w:val="28"/>
          <w:szCs w:val="28"/>
          <w:shd w:val="clear" w:color="auto" w:fill="FFFFFF"/>
        </w:rPr>
        <w:t>Комітету Верховної Ради України з питань освіти, науки та інновацій.</w:t>
      </w:r>
    </w:p>
    <w:p w:rsidR="006E1C73" w:rsidRPr="00EA44F2" w:rsidRDefault="006E1C73" w:rsidP="000F3325">
      <w:pPr>
        <w:widowControl w:val="0"/>
        <w:autoSpaceDE w:val="0"/>
        <w:autoSpaceDN w:val="0"/>
        <w:adjustRightInd w:val="0"/>
        <w:ind w:firstLine="708"/>
        <w:jc w:val="both"/>
        <w:rPr>
          <w:lang w:eastAsia="en-US"/>
        </w:rPr>
      </w:pPr>
      <w:r>
        <w:rPr>
          <w:color w:val="000000"/>
          <w:sz w:val="28"/>
          <w:szCs w:val="28"/>
          <w:shd w:val="clear" w:color="auto" w:fill="FFFFFF"/>
        </w:rPr>
        <w:t xml:space="preserve">3. </w:t>
      </w:r>
      <w:r w:rsidRPr="00AC0DE4">
        <w:rPr>
          <w:sz w:val="28"/>
          <w:szCs w:val="28"/>
          <w:lang w:eastAsia="en-US"/>
        </w:rPr>
        <w:t>Контроль за виконанням ць</w:t>
      </w:r>
      <w:r>
        <w:rPr>
          <w:sz w:val="28"/>
          <w:szCs w:val="28"/>
          <w:lang w:eastAsia="en-US"/>
        </w:rPr>
        <w:t>ого рішення покласти на постійну комісію</w:t>
      </w:r>
      <w:r w:rsidRPr="00AC0DE4">
        <w:rPr>
          <w:sz w:val="28"/>
          <w:szCs w:val="28"/>
          <w:lang w:eastAsia="en-US"/>
        </w:rPr>
        <w:t xml:space="preserve"> з</w:t>
      </w:r>
      <w:r w:rsidRPr="009F68B6">
        <w:rPr>
          <w:sz w:val="28"/>
          <w:szCs w:val="28"/>
          <w:lang w:eastAsia="en-US"/>
        </w:rPr>
        <w:t xml:space="preserve"> питань освіти, культури, спорту, соціального захисту, здоров’я, у справах сім’ї та молоді, регламенту та кадрової політики</w:t>
      </w:r>
      <w:r>
        <w:rPr>
          <w:sz w:val="28"/>
          <w:szCs w:val="28"/>
          <w:lang w:eastAsia="en-US"/>
        </w:rPr>
        <w:t>.</w:t>
      </w:r>
      <w:r>
        <w:rPr>
          <w:lang w:eastAsia="en-US"/>
        </w:rPr>
        <w:t xml:space="preserve"> </w:t>
      </w:r>
    </w:p>
    <w:p w:rsidR="006E1C73" w:rsidRDefault="006E1C73" w:rsidP="000F3325">
      <w:pPr>
        <w:rPr>
          <w:szCs w:val="28"/>
        </w:rPr>
      </w:pPr>
    </w:p>
    <w:p w:rsidR="006E1C73" w:rsidRPr="00D70596" w:rsidRDefault="006E1C73" w:rsidP="000F3325">
      <w:pPr>
        <w:rPr>
          <w:szCs w:val="28"/>
        </w:rPr>
      </w:pPr>
    </w:p>
    <w:p w:rsidR="006E1C73" w:rsidRPr="00770C5C" w:rsidRDefault="006E1C73" w:rsidP="000F3325">
      <w:pPr>
        <w:rPr>
          <w:b/>
          <w:sz w:val="28"/>
          <w:szCs w:val="28"/>
        </w:rPr>
      </w:pPr>
      <w:r w:rsidRPr="00770C5C">
        <w:rPr>
          <w:sz w:val="28"/>
          <w:szCs w:val="28"/>
        </w:rPr>
        <w:t>Міський голова</w:t>
      </w:r>
      <w:r w:rsidRPr="00770C5C">
        <w:rPr>
          <w:i/>
          <w:sz w:val="28"/>
          <w:szCs w:val="28"/>
        </w:rPr>
        <w:t xml:space="preserve">                                  </w:t>
      </w:r>
      <w:r w:rsidRPr="00770C5C">
        <w:rPr>
          <w:i/>
          <w:sz w:val="28"/>
          <w:szCs w:val="28"/>
        </w:rPr>
        <w:tab/>
      </w:r>
      <w:r w:rsidRPr="00770C5C">
        <w:rPr>
          <w:i/>
          <w:sz w:val="28"/>
          <w:szCs w:val="28"/>
        </w:rPr>
        <w:tab/>
      </w:r>
      <w:r w:rsidRPr="00770C5C">
        <w:rPr>
          <w:i/>
          <w:sz w:val="28"/>
          <w:szCs w:val="28"/>
        </w:rPr>
        <w:tab/>
      </w:r>
      <w:r>
        <w:rPr>
          <w:b/>
          <w:i/>
          <w:sz w:val="28"/>
          <w:szCs w:val="28"/>
        </w:rPr>
        <w:t xml:space="preserve">     </w:t>
      </w:r>
      <w:r w:rsidRPr="00770C5C">
        <w:rPr>
          <w:b/>
          <w:i/>
          <w:sz w:val="28"/>
          <w:szCs w:val="28"/>
        </w:rPr>
        <w:t xml:space="preserve"> </w:t>
      </w:r>
      <w:r w:rsidRPr="00770C5C">
        <w:rPr>
          <w:b/>
          <w:sz w:val="28"/>
          <w:szCs w:val="28"/>
        </w:rPr>
        <w:t>Вячеслав ПОЛІЩУК</w:t>
      </w:r>
    </w:p>
    <w:p w:rsidR="006E1C73" w:rsidRDefault="006E1C73" w:rsidP="000F3325">
      <w:pPr>
        <w:rPr>
          <w:i/>
          <w:noProof w:val="0"/>
          <w:sz w:val="20"/>
          <w:szCs w:val="20"/>
        </w:rPr>
      </w:pPr>
    </w:p>
    <w:p w:rsidR="006E1C73" w:rsidRPr="006C1B09" w:rsidRDefault="006E1C73" w:rsidP="000F3325">
      <w:pPr>
        <w:rPr>
          <w:i/>
          <w:noProof w:val="0"/>
        </w:rPr>
      </w:pPr>
      <w:r w:rsidRPr="006C1B09">
        <w:rPr>
          <w:i/>
          <w:noProof w:val="0"/>
        </w:rPr>
        <w:t>Кузава Ігор  21283</w:t>
      </w:r>
    </w:p>
    <w:p w:rsidR="006E1C73" w:rsidRPr="006C1B09" w:rsidRDefault="006E1C73" w:rsidP="00982E4C">
      <w:pPr>
        <w:widowControl w:val="0"/>
        <w:autoSpaceDE w:val="0"/>
        <w:autoSpaceDN w:val="0"/>
        <w:adjustRightInd w:val="0"/>
        <w:ind w:firstLine="708"/>
        <w:jc w:val="both"/>
        <w:rPr>
          <w:color w:val="000000"/>
          <w:shd w:val="clear" w:color="auto" w:fill="FFFFFF"/>
        </w:rPr>
      </w:pPr>
      <w:r w:rsidRPr="006C1B09">
        <w:rPr>
          <w:color w:val="000000"/>
          <w:shd w:val="clear" w:color="auto" w:fill="FFFFFF"/>
        </w:rPr>
        <w:t xml:space="preserve">  </w:t>
      </w:r>
    </w:p>
    <w:bookmarkEnd w:id="0"/>
    <w:p w:rsidR="006E1C73" w:rsidRDefault="006E1C73" w:rsidP="00227515">
      <w:r>
        <w:t xml:space="preserve">                                                                                                </w:t>
      </w:r>
    </w:p>
    <w:p w:rsidR="006E1C73" w:rsidRDefault="006E1C73" w:rsidP="00227515">
      <w:r>
        <w:t xml:space="preserve">                                                                                              </w:t>
      </w:r>
    </w:p>
    <w:p w:rsidR="006E1C73" w:rsidRDefault="006E1C73" w:rsidP="00227515">
      <w:r>
        <w:t xml:space="preserve">                                                                                              </w:t>
      </w:r>
    </w:p>
    <w:p w:rsidR="006E1C73" w:rsidRDefault="006E1C73" w:rsidP="00227515">
      <w:pPr>
        <w:rPr>
          <w:lang w:val="en-US"/>
        </w:rPr>
      </w:pPr>
      <w:r>
        <w:t xml:space="preserve">                                                                                               </w:t>
      </w:r>
    </w:p>
    <w:p w:rsidR="006E1C73" w:rsidRPr="00227515" w:rsidRDefault="006E1C73" w:rsidP="00227515">
      <w:r>
        <w:rPr>
          <w:lang w:val="en-US"/>
        </w:rPr>
        <w:t xml:space="preserve">                                                                                               </w:t>
      </w:r>
      <w:r>
        <w:t xml:space="preserve"> </w:t>
      </w:r>
      <w:r w:rsidRPr="00227515">
        <w:t xml:space="preserve">Додаток </w:t>
      </w:r>
    </w:p>
    <w:p w:rsidR="006E1C73" w:rsidRPr="00227515" w:rsidRDefault="006E1C73" w:rsidP="00227515">
      <w:r w:rsidRPr="00227515">
        <w:t xml:space="preserve">                                                                      </w:t>
      </w:r>
      <w:r>
        <w:t xml:space="preserve">                         до </w:t>
      </w:r>
      <w:r w:rsidRPr="00227515">
        <w:t xml:space="preserve">рішення Рожищенської міської ради </w:t>
      </w:r>
    </w:p>
    <w:p w:rsidR="006E1C73" w:rsidRPr="00227515" w:rsidRDefault="006E1C73" w:rsidP="00227515">
      <w:r w:rsidRPr="00227515">
        <w:t xml:space="preserve">                                                                              </w:t>
      </w:r>
      <w:r>
        <w:t xml:space="preserve">                 від 31</w:t>
      </w:r>
      <w:r w:rsidRPr="00227515">
        <w:t>.01.2023 №</w:t>
      </w:r>
      <w:r>
        <w:t xml:space="preserve"> 30</w:t>
      </w:r>
      <w:r w:rsidRPr="00227515">
        <w:t>/</w:t>
      </w:r>
      <w:r>
        <w:t>10</w:t>
      </w:r>
      <w:r w:rsidRPr="00227515">
        <w:t xml:space="preserve"> </w:t>
      </w:r>
    </w:p>
    <w:p w:rsidR="006E1C73" w:rsidRDefault="006E1C73" w:rsidP="001E547C">
      <w:pPr>
        <w:tabs>
          <w:tab w:val="left" w:pos="10348"/>
        </w:tabs>
        <w:ind w:right="140"/>
        <w:rPr>
          <w:sz w:val="28"/>
          <w:szCs w:val="28"/>
        </w:rPr>
      </w:pPr>
    </w:p>
    <w:p w:rsidR="006E1C73" w:rsidRDefault="006E1C73" w:rsidP="001E547C">
      <w:pPr>
        <w:tabs>
          <w:tab w:val="left" w:pos="10348"/>
        </w:tabs>
        <w:ind w:right="140"/>
        <w:rPr>
          <w:b/>
          <w:color w:val="000000"/>
          <w:sz w:val="28"/>
          <w:szCs w:val="28"/>
        </w:rPr>
      </w:pPr>
      <w:r>
        <w:rPr>
          <w:sz w:val="28"/>
          <w:szCs w:val="28"/>
        </w:rPr>
        <w:t xml:space="preserve">                                                                </w:t>
      </w:r>
      <w:r>
        <w:rPr>
          <w:b/>
          <w:color w:val="000000"/>
          <w:sz w:val="28"/>
          <w:szCs w:val="28"/>
        </w:rPr>
        <w:t xml:space="preserve">Прем'єр-міністру України </w:t>
      </w:r>
    </w:p>
    <w:p w:rsidR="006E1C73" w:rsidRDefault="006E1C73" w:rsidP="001E547C">
      <w:pPr>
        <w:tabs>
          <w:tab w:val="left" w:pos="10348"/>
        </w:tabs>
        <w:ind w:right="140"/>
        <w:rPr>
          <w:b/>
          <w:color w:val="000000"/>
          <w:sz w:val="28"/>
          <w:szCs w:val="28"/>
        </w:rPr>
      </w:pPr>
      <w:r>
        <w:rPr>
          <w:b/>
          <w:color w:val="000000"/>
          <w:sz w:val="28"/>
          <w:szCs w:val="28"/>
        </w:rPr>
        <w:t xml:space="preserve">                                                                Шмигалю Денису Анатолійовичу</w:t>
      </w:r>
    </w:p>
    <w:p w:rsidR="006E1C73" w:rsidRDefault="006E1C73" w:rsidP="00015179">
      <w:pPr>
        <w:tabs>
          <w:tab w:val="left" w:pos="10348"/>
        </w:tabs>
        <w:ind w:left="4962" w:right="140"/>
        <w:rPr>
          <w:b/>
          <w:color w:val="000000"/>
          <w:sz w:val="28"/>
          <w:szCs w:val="28"/>
        </w:rPr>
      </w:pPr>
    </w:p>
    <w:p w:rsidR="006E1C73" w:rsidRDefault="006E1C73" w:rsidP="001E547C">
      <w:pPr>
        <w:tabs>
          <w:tab w:val="left" w:pos="10348"/>
        </w:tabs>
        <w:ind w:left="4248" w:right="140"/>
        <w:rPr>
          <w:b/>
          <w:color w:val="000000"/>
          <w:sz w:val="28"/>
          <w:szCs w:val="28"/>
        </w:rPr>
      </w:pPr>
      <w:r>
        <w:rPr>
          <w:b/>
          <w:color w:val="000000"/>
          <w:sz w:val="28"/>
          <w:szCs w:val="28"/>
        </w:rPr>
        <w:t xml:space="preserve">   Міністру освіти і науки України </w:t>
      </w:r>
    </w:p>
    <w:p w:rsidR="006E1C73" w:rsidRDefault="006E1C73" w:rsidP="001E547C">
      <w:pPr>
        <w:tabs>
          <w:tab w:val="left" w:pos="10348"/>
        </w:tabs>
        <w:ind w:left="4248" w:right="140"/>
        <w:rPr>
          <w:b/>
          <w:color w:val="000000"/>
          <w:sz w:val="28"/>
          <w:szCs w:val="28"/>
        </w:rPr>
      </w:pPr>
      <w:r>
        <w:rPr>
          <w:b/>
          <w:color w:val="000000"/>
          <w:sz w:val="28"/>
          <w:szCs w:val="28"/>
        </w:rPr>
        <w:t xml:space="preserve">   Шкарлету Сергію Миколайовичу</w:t>
      </w:r>
    </w:p>
    <w:p w:rsidR="006E1C73" w:rsidRDefault="006E1C73" w:rsidP="00015179">
      <w:pPr>
        <w:tabs>
          <w:tab w:val="left" w:pos="10348"/>
        </w:tabs>
        <w:ind w:left="4962" w:right="140"/>
        <w:rPr>
          <w:b/>
          <w:color w:val="000000"/>
          <w:sz w:val="28"/>
          <w:szCs w:val="28"/>
        </w:rPr>
      </w:pPr>
    </w:p>
    <w:p w:rsidR="006E1C73" w:rsidRDefault="006E1C73" w:rsidP="001E547C">
      <w:pPr>
        <w:tabs>
          <w:tab w:val="left" w:pos="10348"/>
        </w:tabs>
        <w:ind w:right="140"/>
        <w:rPr>
          <w:b/>
          <w:color w:val="000000"/>
          <w:sz w:val="28"/>
          <w:szCs w:val="28"/>
        </w:rPr>
      </w:pPr>
      <w:r>
        <w:rPr>
          <w:b/>
          <w:color w:val="000000"/>
          <w:sz w:val="28"/>
          <w:szCs w:val="28"/>
        </w:rPr>
        <w:t xml:space="preserve">                                                               Міністру фінансів України </w:t>
      </w:r>
    </w:p>
    <w:p w:rsidR="006E1C73" w:rsidRDefault="006E1C73" w:rsidP="001E547C">
      <w:pPr>
        <w:tabs>
          <w:tab w:val="left" w:pos="10348"/>
        </w:tabs>
        <w:ind w:right="140"/>
        <w:rPr>
          <w:b/>
          <w:color w:val="000000"/>
          <w:sz w:val="28"/>
          <w:szCs w:val="28"/>
        </w:rPr>
      </w:pPr>
      <w:r>
        <w:rPr>
          <w:b/>
          <w:color w:val="000000"/>
          <w:sz w:val="28"/>
          <w:szCs w:val="28"/>
        </w:rPr>
        <w:t xml:space="preserve">                                                               Марченко Сергію Михайловичу</w:t>
      </w:r>
    </w:p>
    <w:p w:rsidR="006E1C73" w:rsidRDefault="006E1C73" w:rsidP="00015179">
      <w:pPr>
        <w:tabs>
          <w:tab w:val="left" w:pos="10348"/>
        </w:tabs>
        <w:ind w:left="4962" w:right="140"/>
        <w:rPr>
          <w:b/>
          <w:color w:val="000000"/>
          <w:sz w:val="28"/>
          <w:szCs w:val="28"/>
        </w:rPr>
      </w:pPr>
    </w:p>
    <w:p w:rsidR="006E1C73" w:rsidRDefault="006E1C73" w:rsidP="001E547C">
      <w:pPr>
        <w:tabs>
          <w:tab w:val="left" w:pos="10348"/>
        </w:tabs>
        <w:ind w:left="4248" w:right="140"/>
        <w:rPr>
          <w:b/>
          <w:color w:val="000000"/>
          <w:sz w:val="28"/>
          <w:szCs w:val="28"/>
        </w:rPr>
      </w:pPr>
      <w:r>
        <w:rPr>
          <w:b/>
          <w:color w:val="000000"/>
          <w:sz w:val="28"/>
          <w:szCs w:val="28"/>
        </w:rPr>
        <w:t xml:space="preserve">  Голові Комітету Верховної Ради України</w:t>
      </w:r>
    </w:p>
    <w:p w:rsidR="006E1C73" w:rsidRDefault="006E1C73" w:rsidP="001E547C">
      <w:pPr>
        <w:tabs>
          <w:tab w:val="left" w:pos="10348"/>
        </w:tabs>
        <w:ind w:left="4248" w:right="140"/>
        <w:rPr>
          <w:b/>
          <w:color w:val="000000"/>
          <w:sz w:val="28"/>
          <w:szCs w:val="28"/>
        </w:rPr>
      </w:pPr>
      <w:r>
        <w:rPr>
          <w:b/>
          <w:color w:val="000000"/>
          <w:sz w:val="28"/>
          <w:szCs w:val="28"/>
        </w:rPr>
        <w:t xml:space="preserve">  з питань освіти, науки та інновацій</w:t>
      </w:r>
    </w:p>
    <w:p w:rsidR="006E1C73" w:rsidRDefault="006E1C73" w:rsidP="001E547C">
      <w:pPr>
        <w:tabs>
          <w:tab w:val="left" w:pos="10348"/>
        </w:tabs>
        <w:ind w:right="140"/>
        <w:rPr>
          <w:b/>
          <w:color w:val="000000"/>
          <w:sz w:val="28"/>
          <w:szCs w:val="28"/>
        </w:rPr>
      </w:pPr>
      <w:r>
        <w:rPr>
          <w:b/>
          <w:color w:val="000000"/>
          <w:sz w:val="28"/>
          <w:szCs w:val="28"/>
        </w:rPr>
        <w:t xml:space="preserve">                                                               Бабаку Сергію Віталійовичу</w:t>
      </w:r>
    </w:p>
    <w:p w:rsidR="006E1C73" w:rsidRDefault="006E1C73" w:rsidP="001E547C">
      <w:pPr>
        <w:tabs>
          <w:tab w:val="left" w:pos="10348"/>
        </w:tabs>
        <w:rPr>
          <w:b/>
          <w:bCs/>
          <w:color w:val="000000"/>
          <w:sz w:val="28"/>
          <w:szCs w:val="28"/>
        </w:rPr>
      </w:pPr>
    </w:p>
    <w:p w:rsidR="006E1C73" w:rsidRDefault="006E1C73" w:rsidP="00CD6BB7">
      <w:pPr>
        <w:tabs>
          <w:tab w:val="left" w:pos="10348"/>
        </w:tabs>
        <w:jc w:val="center"/>
        <w:rPr>
          <w:b/>
          <w:bCs/>
          <w:color w:val="000000"/>
          <w:sz w:val="28"/>
          <w:szCs w:val="28"/>
          <w:lang w:val="en-US"/>
        </w:rPr>
      </w:pPr>
    </w:p>
    <w:p w:rsidR="006E1C73" w:rsidRDefault="006E1C73" w:rsidP="00CD6BB7">
      <w:pPr>
        <w:tabs>
          <w:tab w:val="left" w:pos="10348"/>
        </w:tabs>
        <w:jc w:val="center"/>
        <w:rPr>
          <w:b/>
          <w:bCs/>
          <w:color w:val="000000"/>
        </w:rPr>
      </w:pPr>
      <w:r>
        <w:rPr>
          <w:b/>
          <w:bCs/>
          <w:color w:val="000000"/>
          <w:sz w:val="28"/>
          <w:szCs w:val="28"/>
        </w:rPr>
        <w:t>ЗВЕРНЕННЯ</w:t>
      </w:r>
    </w:p>
    <w:p w:rsidR="006E1C73" w:rsidRPr="005D1070" w:rsidRDefault="006E1C73" w:rsidP="00CD6BB7">
      <w:pPr>
        <w:tabs>
          <w:tab w:val="left" w:pos="10348"/>
        </w:tabs>
        <w:jc w:val="center"/>
        <w:rPr>
          <w:b/>
          <w:color w:val="000000"/>
          <w:sz w:val="28"/>
          <w:szCs w:val="28"/>
        </w:rPr>
      </w:pPr>
      <w:r w:rsidRPr="00CE7C7B">
        <w:rPr>
          <w:b/>
          <w:color w:val="000000"/>
          <w:sz w:val="28"/>
          <w:szCs w:val="28"/>
          <w:shd w:val="clear" w:color="auto" w:fill="FFFFFF"/>
        </w:rPr>
        <w:t xml:space="preserve">депутатів Рожищенської міської ради </w:t>
      </w:r>
      <w:r>
        <w:rPr>
          <w:b/>
          <w:color w:val="000000"/>
          <w:sz w:val="28"/>
          <w:szCs w:val="28"/>
          <w:shd w:val="clear" w:color="auto" w:fill="FFFFFF"/>
        </w:rPr>
        <w:t>до Кабінету Міністрів України,</w:t>
      </w:r>
      <w:r w:rsidRPr="00CD6BB7">
        <w:rPr>
          <w:b/>
          <w:color w:val="000000"/>
          <w:sz w:val="28"/>
          <w:szCs w:val="28"/>
          <w:shd w:val="clear" w:color="auto" w:fill="FFFFFF"/>
        </w:rPr>
        <w:t xml:space="preserve"> </w:t>
      </w:r>
      <w:r w:rsidRPr="005D1070">
        <w:rPr>
          <w:b/>
          <w:color w:val="000000"/>
          <w:sz w:val="28"/>
          <w:szCs w:val="28"/>
          <w:shd w:val="clear" w:color="auto" w:fill="FFFFFF"/>
        </w:rPr>
        <w:t>Міністерства освіти</w:t>
      </w:r>
      <w:r>
        <w:rPr>
          <w:b/>
          <w:color w:val="000000"/>
          <w:sz w:val="28"/>
          <w:szCs w:val="28"/>
          <w:shd w:val="clear" w:color="auto" w:fill="FFFFFF"/>
        </w:rPr>
        <w:t xml:space="preserve"> і науки</w:t>
      </w:r>
      <w:r w:rsidRPr="005D1070">
        <w:rPr>
          <w:b/>
          <w:color w:val="000000"/>
          <w:sz w:val="28"/>
          <w:szCs w:val="28"/>
          <w:shd w:val="clear" w:color="auto" w:fill="FFFFFF"/>
        </w:rPr>
        <w:t xml:space="preserve"> України, Міністерства фінансів України</w:t>
      </w:r>
      <w:r>
        <w:rPr>
          <w:b/>
          <w:color w:val="000000"/>
          <w:sz w:val="28"/>
          <w:szCs w:val="28"/>
          <w:shd w:val="clear" w:color="auto" w:fill="FFFFFF"/>
        </w:rPr>
        <w:t>,</w:t>
      </w:r>
      <w:r w:rsidRPr="00CD6BB7">
        <w:rPr>
          <w:b/>
          <w:color w:val="000000"/>
          <w:sz w:val="28"/>
          <w:szCs w:val="28"/>
          <w:shd w:val="clear" w:color="auto" w:fill="FFFFFF"/>
        </w:rPr>
        <w:t xml:space="preserve"> </w:t>
      </w:r>
      <w:r>
        <w:rPr>
          <w:b/>
          <w:color w:val="000000"/>
          <w:sz w:val="28"/>
          <w:szCs w:val="28"/>
          <w:shd w:val="clear" w:color="auto" w:fill="FFFFFF"/>
        </w:rPr>
        <w:t>Комітету Верховної Ради України з питань освіти, науки та інновацій</w:t>
      </w:r>
      <w:r w:rsidRPr="005D1070">
        <w:rPr>
          <w:b/>
          <w:color w:val="000000"/>
          <w:sz w:val="28"/>
          <w:szCs w:val="28"/>
          <w:shd w:val="clear" w:color="auto" w:fill="FFFFFF"/>
        </w:rPr>
        <w:t xml:space="preserve"> щодо виділення додаткових коштів о</w:t>
      </w:r>
      <w:r>
        <w:rPr>
          <w:b/>
          <w:color w:val="000000"/>
          <w:sz w:val="28"/>
          <w:szCs w:val="28"/>
          <w:shd w:val="clear" w:color="auto" w:fill="FFFFFF"/>
        </w:rPr>
        <w:t>світньої субвенції Рожищенській</w:t>
      </w:r>
      <w:r w:rsidRPr="00CD6BB7">
        <w:rPr>
          <w:b/>
          <w:color w:val="000000"/>
          <w:sz w:val="28"/>
          <w:szCs w:val="28"/>
          <w:shd w:val="clear" w:color="auto" w:fill="FFFFFF"/>
        </w:rPr>
        <w:t xml:space="preserve"> </w:t>
      </w:r>
      <w:r w:rsidRPr="005D1070">
        <w:rPr>
          <w:b/>
          <w:color w:val="000000"/>
          <w:sz w:val="28"/>
          <w:szCs w:val="28"/>
          <w:shd w:val="clear" w:color="auto" w:fill="FFFFFF"/>
        </w:rPr>
        <w:t>територіальній громаді</w:t>
      </w:r>
    </w:p>
    <w:p w:rsidR="006E1C73" w:rsidRPr="00227515" w:rsidRDefault="006E1C73" w:rsidP="00015179">
      <w:pPr>
        <w:tabs>
          <w:tab w:val="left" w:pos="10348"/>
        </w:tabs>
        <w:ind w:firstLine="709"/>
        <w:jc w:val="center"/>
        <w:rPr>
          <w:b/>
          <w:color w:val="000000"/>
        </w:rPr>
      </w:pPr>
    </w:p>
    <w:p w:rsidR="006E1C73" w:rsidRPr="00227515" w:rsidRDefault="006E1C73" w:rsidP="0085758B">
      <w:pPr>
        <w:widowControl w:val="0"/>
        <w:shd w:val="clear" w:color="auto" w:fill="FFFFFF"/>
        <w:jc w:val="both"/>
        <w:rPr>
          <w:color w:val="000000"/>
          <w:sz w:val="28"/>
          <w:szCs w:val="28"/>
        </w:rPr>
      </w:pPr>
      <w:r w:rsidRPr="00227515">
        <w:rPr>
          <w:color w:val="000000"/>
          <w:sz w:val="28"/>
          <w:szCs w:val="28"/>
        </w:rPr>
        <w:t xml:space="preserve">         </w:t>
      </w:r>
      <w:r w:rsidRPr="007E4219">
        <w:rPr>
          <w:color w:val="000000"/>
          <w:sz w:val="28"/>
          <w:szCs w:val="28"/>
        </w:rPr>
        <w:t>Невід’ємною складовою права на доступність загальної середньої освіти є належне фінансування її закладів. </w:t>
      </w:r>
    </w:p>
    <w:p w:rsidR="006E1C73" w:rsidRPr="0085758B" w:rsidRDefault="006E1C73" w:rsidP="00015179">
      <w:pPr>
        <w:widowControl w:val="0"/>
        <w:shd w:val="clear" w:color="auto" w:fill="FFFFFF"/>
        <w:jc w:val="both"/>
        <w:rPr>
          <w:color w:val="000000"/>
          <w:sz w:val="28"/>
          <w:szCs w:val="28"/>
          <w:shd w:val="clear" w:color="auto" w:fill="FFFFFF"/>
        </w:rPr>
      </w:pPr>
      <w:r>
        <w:rPr>
          <w:color w:val="000000"/>
          <w:sz w:val="28"/>
          <w:szCs w:val="28"/>
          <w:shd w:val="clear" w:color="auto" w:fill="FFFFFF"/>
        </w:rPr>
        <w:t xml:space="preserve">         З метою дотримання державних гарантій щодо виплати заробітної плати педагогічним працівникам закладів загальної середньої освіти Рожищенської територіальної громади та уникнення ситуацій незабезпеченості у видатках на ці цілі ми, депутати Рожищенської </w:t>
      </w:r>
      <w:r>
        <w:rPr>
          <w:color w:val="000000"/>
          <w:sz w:val="28"/>
          <w:szCs w:val="28"/>
        </w:rPr>
        <w:t>міської ради, звертаємося до Вас</w:t>
      </w:r>
      <w:r w:rsidRPr="0085758B">
        <w:rPr>
          <w:color w:val="000000"/>
          <w:sz w:val="28"/>
          <w:szCs w:val="28"/>
        </w:rPr>
        <w:t xml:space="preserve"> з проханням</w:t>
      </w:r>
      <w:r>
        <w:rPr>
          <w:color w:val="000000"/>
          <w:sz w:val="28"/>
          <w:szCs w:val="28"/>
        </w:rPr>
        <w:t xml:space="preserve"> щодо виділення </w:t>
      </w:r>
      <w:r>
        <w:rPr>
          <w:sz w:val="28"/>
          <w:szCs w:val="28"/>
        </w:rPr>
        <w:t>б</w:t>
      </w:r>
      <w:r w:rsidRPr="009E751D">
        <w:rPr>
          <w:sz w:val="28"/>
          <w:szCs w:val="28"/>
        </w:rPr>
        <w:t>юджет</w:t>
      </w:r>
      <w:r>
        <w:rPr>
          <w:sz w:val="28"/>
          <w:szCs w:val="28"/>
        </w:rPr>
        <w:t>у</w:t>
      </w:r>
      <w:r w:rsidRPr="009E751D">
        <w:rPr>
          <w:sz w:val="28"/>
          <w:szCs w:val="28"/>
        </w:rPr>
        <w:t xml:space="preserve"> Рожищенської міської територіальної громади</w:t>
      </w:r>
      <w:r>
        <w:rPr>
          <w:sz w:val="28"/>
          <w:szCs w:val="28"/>
        </w:rPr>
        <w:t xml:space="preserve"> </w:t>
      </w:r>
      <w:r w:rsidRPr="002C3F4D">
        <w:rPr>
          <w:color w:val="000000"/>
          <w:sz w:val="28"/>
          <w:szCs w:val="28"/>
          <w:shd w:val="clear" w:color="auto" w:fill="FFFFFF"/>
        </w:rPr>
        <w:t>Волинської області</w:t>
      </w:r>
      <w:r w:rsidRPr="0085758B">
        <w:rPr>
          <w:color w:val="000000"/>
          <w:sz w:val="28"/>
          <w:szCs w:val="28"/>
          <w:shd w:val="clear" w:color="auto" w:fill="FFFFFF"/>
        </w:rPr>
        <w:t xml:space="preserve"> необхідних </w:t>
      </w:r>
      <w:r w:rsidRPr="002C3F4D">
        <w:rPr>
          <w:color w:val="000000"/>
          <w:sz w:val="28"/>
          <w:szCs w:val="28"/>
          <w:shd w:val="clear" w:color="auto" w:fill="FFFFFF"/>
        </w:rPr>
        <w:t>додаткових коштів ос</w:t>
      </w:r>
      <w:r>
        <w:rPr>
          <w:color w:val="000000"/>
          <w:sz w:val="28"/>
          <w:szCs w:val="28"/>
          <w:shd w:val="clear" w:color="auto" w:fill="FFFFFF"/>
        </w:rPr>
        <w:t xml:space="preserve">вітньої субвенції з державного </w:t>
      </w:r>
      <w:r w:rsidRPr="002C3F4D">
        <w:rPr>
          <w:color w:val="000000"/>
          <w:sz w:val="28"/>
          <w:szCs w:val="28"/>
          <w:shd w:val="clear" w:color="auto" w:fill="FFFFFF"/>
        </w:rPr>
        <w:t xml:space="preserve">бюджету місцевим бюджетам на 2023 рік в сумі </w:t>
      </w:r>
      <w:r>
        <w:rPr>
          <w:color w:val="000000"/>
          <w:sz w:val="28"/>
          <w:szCs w:val="28"/>
          <w:shd w:val="clear" w:color="auto" w:fill="FFFFFF"/>
        </w:rPr>
        <w:t>17 826</w:t>
      </w:r>
      <w:r w:rsidRPr="002C3F4D">
        <w:rPr>
          <w:color w:val="000000"/>
          <w:sz w:val="28"/>
          <w:szCs w:val="28"/>
          <w:shd w:val="clear" w:color="auto" w:fill="FFFFFF"/>
        </w:rPr>
        <w:t xml:space="preserve"> тис. гривень.</w:t>
      </w:r>
    </w:p>
    <w:p w:rsidR="006E1C73" w:rsidRPr="00980DED" w:rsidRDefault="006E1C73" w:rsidP="00015179">
      <w:pPr>
        <w:tabs>
          <w:tab w:val="left" w:pos="10348"/>
        </w:tabs>
        <w:ind w:firstLine="709"/>
        <w:jc w:val="both"/>
        <w:rPr>
          <w:color w:val="000000"/>
          <w:sz w:val="28"/>
          <w:szCs w:val="28"/>
          <w:shd w:val="clear" w:color="auto" w:fill="FFFFFF"/>
        </w:rPr>
      </w:pPr>
      <w:r w:rsidRPr="00980DED">
        <w:rPr>
          <w:color w:val="000000"/>
          <w:sz w:val="28"/>
          <w:szCs w:val="28"/>
          <w:shd w:val="clear" w:color="auto" w:fill="FFFFFF"/>
        </w:rPr>
        <w:t>Рожищенська</w:t>
      </w:r>
      <w:r>
        <w:rPr>
          <w:color w:val="000000"/>
          <w:sz w:val="28"/>
          <w:szCs w:val="28"/>
          <w:shd w:val="clear" w:color="auto" w:fill="FFFFFF"/>
        </w:rPr>
        <w:t xml:space="preserve">  територіальна громада, яка у</w:t>
      </w:r>
      <w:r w:rsidRPr="00980DED">
        <w:rPr>
          <w:color w:val="000000"/>
          <w:sz w:val="28"/>
          <w:szCs w:val="28"/>
          <w:shd w:val="clear" w:color="auto" w:fill="FFFFFF"/>
        </w:rPr>
        <w:t>творилася у жовтні 2020 року об’єднала велику кількість сільських населених пунктів з низькою наповнюваністю класів у школах, що спричинило та спричинятиме негативний вплив на фінансове забезпечення закладів освіти громади, в першу чергу, закладів загальної середньої освіти  в частині освітньої субвенції на виплату педагогічної заробітної плати.</w:t>
      </w:r>
    </w:p>
    <w:p w:rsidR="006E1C73" w:rsidRPr="00C96832" w:rsidRDefault="006E1C73" w:rsidP="00015179">
      <w:pPr>
        <w:tabs>
          <w:tab w:val="left" w:pos="10348"/>
        </w:tabs>
        <w:ind w:firstLine="709"/>
        <w:jc w:val="both"/>
        <w:rPr>
          <w:color w:val="000000"/>
          <w:sz w:val="28"/>
          <w:szCs w:val="28"/>
          <w:shd w:val="clear" w:color="auto" w:fill="FFFFFF"/>
        </w:rPr>
      </w:pPr>
      <w:r>
        <w:rPr>
          <w:color w:val="000000"/>
          <w:sz w:val="28"/>
          <w:szCs w:val="28"/>
          <w:shd w:val="clear" w:color="auto" w:fill="FFFFFF"/>
        </w:rPr>
        <w:t xml:space="preserve">Станом на січень 2023 року в Рожищенській громаді функціонує                19 закладів загальної середньої освіти </w:t>
      </w:r>
      <w:r w:rsidRPr="00C96832">
        <w:rPr>
          <w:color w:val="000000"/>
          <w:sz w:val="28"/>
          <w:szCs w:val="28"/>
          <w:shd w:val="clear" w:color="auto" w:fill="FFFFFF"/>
        </w:rPr>
        <w:t xml:space="preserve">із загальною кількістю </w:t>
      </w:r>
      <w:r w:rsidRPr="007B56EA">
        <w:rPr>
          <w:color w:val="000000"/>
          <w:sz w:val="28"/>
          <w:szCs w:val="28"/>
          <w:shd w:val="clear" w:color="auto" w:fill="FFFFFF"/>
        </w:rPr>
        <w:t>3709</w:t>
      </w:r>
      <w:r w:rsidRPr="00C96832">
        <w:rPr>
          <w:color w:val="000000"/>
          <w:sz w:val="28"/>
          <w:szCs w:val="28"/>
          <w:shd w:val="clear" w:color="auto" w:fill="FFFFFF"/>
        </w:rPr>
        <w:t xml:space="preserve"> учнів. Середня наповнюваність учнів у класах громади </w:t>
      </w:r>
      <w:r w:rsidRPr="00842595">
        <w:rPr>
          <w:color w:val="000000"/>
          <w:sz w:val="28"/>
          <w:szCs w:val="28"/>
          <w:shd w:val="clear" w:color="auto" w:fill="FFFFFF"/>
        </w:rPr>
        <w:t>16,7</w:t>
      </w:r>
      <w:r w:rsidRPr="00C96832">
        <w:rPr>
          <w:color w:val="000000"/>
          <w:sz w:val="28"/>
          <w:szCs w:val="28"/>
          <w:shd w:val="clear" w:color="auto" w:fill="FFFFFF"/>
        </w:rPr>
        <w:t xml:space="preserve"> учнів:</w:t>
      </w:r>
    </w:p>
    <w:p w:rsidR="006E1C73" w:rsidRPr="00C96832" w:rsidRDefault="006E1C73" w:rsidP="00015179">
      <w:pPr>
        <w:tabs>
          <w:tab w:val="left" w:pos="10348"/>
        </w:tabs>
        <w:ind w:firstLine="709"/>
        <w:jc w:val="both"/>
        <w:rPr>
          <w:color w:val="000000"/>
          <w:sz w:val="28"/>
          <w:szCs w:val="28"/>
          <w:shd w:val="clear" w:color="auto" w:fill="FFFFFF"/>
        </w:rPr>
      </w:pPr>
      <w:r w:rsidRPr="00C96832">
        <w:rPr>
          <w:color w:val="000000"/>
          <w:sz w:val="28"/>
          <w:szCs w:val="28"/>
          <w:shd w:val="clear" w:color="auto" w:fill="FFFFFF"/>
        </w:rPr>
        <w:t xml:space="preserve"> - у сільській місцевості –  </w:t>
      </w:r>
      <w:r w:rsidRPr="00842595">
        <w:rPr>
          <w:color w:val="000000"/>
          <w:sz w:val="28"/>
          <w:szCs w:val="28"/>
          <w:shd w:val="clear" w:color="auto" w:fill="FFFFFF"/>
        </w:rPr>
        <w:t>10,8</w:t>
      </w:r>
      <w:r w:rsidRPr="00C96832">
        <w:rPr>
          <w:color w:val="000000"/>
          <w:sz w:val="28"/>
          <w:szCs w:val="28"/>
          <w:shd w:val="clear" w:color="auto" w:fill="FFFFFF"/>
        </w:rPr>
        <w:t xml:space="preserve"> учні</w:t>
      </w:r>
      <w:r>
        <w:rPr>
          <w:color w:val="000000"/>
          <w:sz w:val="28"/>
          <w:szCs w:val="28"/>
          <w:shd w:val="clear" w:color="auto" w:fill="FFFFFF"/>
        </w:rPr>
        <w:t>в у клас;</w:t>
      </w:r>
    </w:p>
    <w:p w:rsidR="006E1C73" w:rsidRPr="00C96832" w:rsidRDefault="006E1C73" w:rsidP="00015179">
      <w:pPr>
        <w:tabs>
          <w:tab w:val="left" w:pos="10348"/>
        </w:tabs>
        <w:ind w:firstLine="709"/>
        <w:jc w:val="both"/>
        <w:rPr>
          <w:color w:val="000000"/>
          <w:sz w:val="28"/>
          <w:szCs w:val="28"/>
          <w:shd w:val="clear" w:color="auto" w:fill="FFFFFF"/>
        </w:rPr>
      </w:pPr>
      <w:r>
        <w:rPr>
          <w:color w:val="000000"/>
          <w:sz w:val="28"/>
          <w:szCs w:val="28"/>
          <w:shd w:val="clear" w:color="auto" w:fill="FFFFFF"/>
        </w:rPr>
        <w:t xml:space="preserve"> </w:t>
      </w:r>
      <w:r w:rsidRPr="00C96832">
        <w:rPr>
          <w:color w:val="000000"/>
          <w:sz w:val="28"/>
          <w:szCs w:val="28"/>
          <w:shd w:val="clear" w:color="auto" w:fill="FFFFFF"/>
        </w:rPr>
        <w:t xml:space="preserve">- у міських населених пунктах громади – </w:t>
      </w:r>
      <w:r w:rsidRPr="00842595">
        <w:rPr>
          <w:color w:val="000000"/>
          <w:sz w:val="28"/>
          <w:szCs w:val="28"/>
          <w:shd w:val="clear" w:color="auto" w:fill="FFFFFF"/>
        </w:rPr>
        <w:t>23,7</w:t>
      </w:r>
      <w:r w:rsidRPr="00C96832">
        <w:rPr>
          <w:color w:val="000000"/>
          <w:sz w:val="28"/>
          <w:szCs w:val="28"/>
          <w:shd w:val="clear" w:color="auto" w:fill="FFFFFF"/>
        </w:rPr>
        <w:t xml:space="preserve"> учнів у клас. </w:t>
      </w:r>
    </w:p>
    <w:p w:rsidR="006E1C73" w:rsidRPr="00CD6BB7" w:rsidRDefault="006E1C73" w:rsidP="00015179">
      <w:pPr>
        <w:widowControl w:val="0"/>
        <w:shd w:val="clear" w:color="auto" w:fill="FFFFFF"/>
        <w:jc w:val="both"/>
        <w:rPr>
          <w:color w:val="000000"/>
          <w:sz w:val="28"/>
          <w:szCs w:val="28"/>
          <w:lang w:val="en-US"/>
        </w:rPr>
      </w:pPr>
      <w:r>
        <w:rPr>
          <w:color w:val="000000"/>
          <w:sz w:val="28"/>
          <w:szCs w:val="28"/>
        </w:rPr>
        <w:t xml:space="preserve">          </w:t>
      </w:r>
      <w:r w:rsidRPr="007E4219">
        <w:rPr>
          <w:color w:val="000000"/>
          <w:sz w:val="28"/>
          <w:szCs w:val="28"/>
        </w:rPr>
        <w:t>Згідно з додатком 1 до постанови Кабінету Міністрі</w:t>
      </w:r>
      <w:r>
        <w:rPr>
          <w:color w:val="000000"/>
          <w:sz w:val="28"/>
          <w:szCs w:val="28"/>
        </w:rPr>
        <w:t>в України                    від 30 грудня 2022 року №</w:t>
      </w:r>
      <w:r w:rsidRPr="007E4219">
        <w:rPr>
          <w:color w:val="000000"/>
          <w:sz w:val="28"/>
          <w:szCs w:val="28"/>
        </w:rPr>
        <w:t>1472 д</w:t>
      </w:r>
      <w:r>
        <w:rPr>
          <w:color w:val="000000"/>
          <w:sz w:val="28"/>
          <w:szCs w:val="28"/>
        </w:rPr>
        <w:t xml:space="preserve">ля бюджету Рожищенської </w:t>
      </w:r>
      <w:r w:rsidRPr="007E4219">
        <w:rPr>
          <w:color w:val="000000"/>
          <w:sz w:val="28"/>
          <w:szCs w:val="28"/>
        </w:rPr>
        <w:t xml:space="preserve">територіальної громади передбачено 82 174 тис. гривень освітньої субвенції з державного </w:t>
      </w:r>
      <w:r w:rsidRPr="007E4219">
        <w:rPr>
          <w:color w:val="000000"/>
          <w:sz w:val="28"/>
          <w:szCs w:val="28"/>
        </w:rPr>
        <w:br/>
        <w:t xml:space="preserve">бюджету місцевим бюджетам на 2023 рік. За нашими розрахунками цих коштів вистачить на виплату заробітної плати </w:t>
      </w:r>
      <w:r>
        <w:rPr>
          <w:color w:val="000000"/>
          <w:sz w:val="28"/>
          <w:szCs w:val="28"/>
        </w:rPr>
        <w:t xml:space="preserve">з усіма, передбаченими чинним законодавством України надбавками та доплатами в мінімальних розмірах, </w:t>
      </w:r>
      <w:r w:rsidRPr="007E4219">
        <w:rPr>
          <w:color w:val="000000"/>
          <w:sz w:val="28"/>
          <w:szCs w:val="28"/>
        </w:rPr>
        <w:t>лише на 10 місяців</w:t>
      </w:r>
      <w:r>
        <w:rPr>
          <w:color w:val="000000"/>
          <w:sz w:val="28"/>
          <w:szCs w:val="28"/>
        </w:rPr>
        <w:t>.</w:t>
      </w:r>
    </w:p>
    <w:p w:rsidR="006E1C73" w:rsidRDefault="006E1C73" w:rsidP="00015179">
      <w:pPr>
        <w:tabs>
          <w:tab w:val="left" w:pos="10348"/>
        </w:tabs>
        <w:ind w:firstLine="709"/>
        <w:jc w:val="both"/>
        <w:rPr>
          <w:color w:val="000000"/>
          <w:sz w:val="28"/>
          <w:szCs w:val="28"/>
        </w:rPr>
      </w:pPr>
      <w:r w:rsidRPr="00C96832">
        <w:rPr>
          <w:color w:val="000000"/>
          <w:sz w:val="28"/>
          <w:szCs w:val="28"/>
          <w:shd w:val="clear" w:color="auto" w:fill="FFFFFF"/>
        </w:rPr>
        <w:t>Керівництво</w:t>
      </w:r>
      <w:r>
        <w:rPr>
          <w:color w:val="000000"/>
          <w:sz w:val="28"/>
          <w:szCs w:val="28"/>
          <w:shd w:val="clear" w:color="auto" w:fill="FFFFFF"/>
        </w:rPr>
        <w:t xml:space="preserve"> та депутати громади розуміють</w:t>
      </w:r>
      <w:r w:rsidRPr="00C96832">
        <w:rPr>
          <w:color w:val="000000"/>
          <w:sz w:val="28"/>
          <w:szCs w:val="28"/>
          <w:shd w:val="clear" w:color="auto" w:fill="FFFFFF"/>
        </w:rPr>
        <w:t xml:space="preserve"> важливість оптимізації мережі закладів освіти, однак цей процес не може бути швидким або пришвидшуватись, так як потребує значних матеріальних ресурсів на закупівлю  шкільних автобусів, ремонт закладів освіти, оновлення матеріально-технічної бази шкіл. Громада наполягає на забезпечені доступності до закладів освіти для  всіх учнів.</w:t>
      </w:r>
    </w:p>
    <w:p w:rsidR="006E1C73" w:rsidRDefault="006E1C73" w:rsidP="00015179">
      <w:pPr>
        <w:widowControl w:val="0"/>
        <w:shd w:val="clear" w:color="auto" w:fill="FFFFFF"/>
        <w:jc w:val="both"/>
        <w:rPr>
          <w:color w:val="000000"/>
          <w:sz w:val="28"/>
          <w:szCs w:val="28"/>
        </w:rPr>
      </w:pPr>
      <w:r>
        <w:rPr>
          <w:color w:val="000000"/>
          <w:sz w:val="28"/>
          <w:szCs w:val="28"/>
        </w:rPr>
        <w:tab/>
        <w:t>О</w:t>
      </w:r>
      <w:r w:rsidRPr="00F640A4">
        <w:rPr>
          <w:color w:val="000000"/>
          <w:sz w:val="28"/>
          <w:szCs w:val="28"/>
        </w:rPr>
        <w:t>птимізація мережі шкіл</w:t>
      </w:r>
      <w:r>
        <w:rPr>
          <w:color w:val="000000"/>
          <w:sz w:val="28"/>
          <w:szCs w:val="28"/>
        </w:rPr>
        <w:t xml:space="preserve"> – першочергове завдання громад та </w:t>
      </w:r>
      <w:r w:rsidRPr="00F640A4">
        <w:rPr>
          <w:color w:val="000000"/>
          <w:sz w:val="28"/>
          <w:szCs w:val="28"/>
        </w:rPr>
        <w:t>невідворотний процес, який так чи інакше торкнеться всіх регіонів країни.</w:t>
      </w:r>
      <w:r>
        <w:rPr>
          <w:color w:val="000000"/>
          <w:sz w:val="28"/>
          <w:szCs w:val="28"/>
        </w:rPr>
        <w:t xml:space="preserve"> В Рожищенській громаді робота у даному напрямку вже розпочалася: ліквідовано один заклад освіти, у травні 2023 року (враховуючи норму Закону України «Про повну загальну середню освіту» щодо обов’язкового </w:t>
      </w:r>
      <w:r w:rsidRPr="00FF4B42">
        <w:rPr>
          <w:color w:val="000000"/>
          <w:sz w:val="28"/>
          <w:szCs w:val="28"/>
        </w:rPr>
        <w:t>громадського обговорення проекту відповідного рішення засновника, який оприлюднюється не менше ніж за од</w:t>
      </w:r>
      <w:r>
        <w:rPr>
          <w:color w:val="000000"/>
          <w:sz w:val="28"/>
          <w:szCs w:val="28"/>
        </w:rPr>
        <w:t>ин рік до прийняття</w:t>
      </w:r>
      <w:r w:rsidRPr="00FF4B42">
        <w:rPr>
          <w:color w:val="000000"/>
          <w:sz w:val="28"/>
          <w:szCs w:val="28"/>
        </w:rPr>
        <w:t xml:space="preserve"> рішення</w:t>
      </w:r>
      <w:r>
        <w:rPr>
          <w:color w:val="000000"/>
          <w:sz w:val="28"/>
          <w:szCs w:val="28"/>
        </w:rPr>
        <w:t xml:space="preserve">, яка, на нашу думку, гальмує роботу по проведенню оптимізації) заплановано ліквідацію ще трьох закладів освіти та реорганізацію одного ліцею у гімназію. </w:t>
      </w:r>
    </w:p>
    <w:p w:rsidR="006E1C73" w:rsidRPr="004A0D96" w:rsidRDefault="006E1C73" w:rsidP="00015179">
      <w:pPr>
        <w:widowControl w:val="0"/>
        <w:shd w:val="clear" w:color="auto" w:fill="FFFFFF"/>
        <w:jc w:val="both"/>
        <w:rPr>
          <w:color w:val="000000"/>
          <w:sz w:val="28"/>
          <w:szCs w:val="28"/>
        </w:rPr>
      </w:pPr>
      <w:r>
        <w:rPr>
          <w:color w:val="000000"/>
          <w:sz w:val="28"/>
          <w:szCs w:val="28"/>
          <w:shd w:val="clear" w:color="auto" w:fill="FFFFFF"/>
        </w:rPr>
        <w:t xml:space="preserve">          Однак, ч</w:t>
      </w:r>
      <w:r w:rsidRPr="00C96832">
        <w:rPr>
          <w:color w:val="000000"/>
          <w:sz w:val="28"/>
          <w:szCs w:val="28"/>
          <w:shd w:val="clear" w:color="auto" w:fill="FFFFFF"/>
        </w:rPr>
        <w:t>ерез об’</w:t>
      </w:r>
      <w:r>
        <w:rPr>
          <w:color w:val="000000"/>
          <w:sz w:val="28"/>
          <w:szCs w:val="28"/>
          <w:shd w:val="clear" w:color="auto" w:fill="FFFFFF"/>
        </w:rPr>
        <w:t>єктивні причини, громада не мож</w:t>
      </w:r>
      <w:r w:rsidRPr="00C96832">
        <w:rPr>
          <w:color w:val="000000"/>
          <w:sz w:val="28"/>
          <w:szCs w:val="28"/>
          <w:shd w:val="clear" w:color="auto" w:fill="FFFFFF"/>
        </w:rPr>
        <w:t>е оптимізувати мережу закладів освіти до показників, які п</w:t>
      </w:r>
      <w:r>
        <w:rPr>
          <w:color w:val="000000"/>
          <w:sz w:val="28"/>
          <w:szCs w:val="28"/>
          <w:shd w:val="clear" w:color="auto" w:fill="FFFFFF"/>
        </w:rPr>
        <w:t>ропонуються новими розрахунками. Т</w:t>
      </w:r>
      <w:r w:rsidRPr="00C96832">
        <w:rPr>
          <w:color w:val="000000"/>
          <w:sz w:val="28"/>
          <w:szCs w:val="28"/>
          <w:shd w:val="clear" w:color="auto" w:fill="FFFFFF"/>
        </w:rPr>
        <w:t xml:space="preserve">ериторією громади протікають три річки </w:t>
      </w:r>
      <w:r w:rsidRPr="00297B2A">
        <w:rPr>
          <w:color w:val="000000"/>
          <w:sz w:val="28"/>
          <w:szCs w:val="28"/>
          <w:shd w:val="clear" w:color="auto" w:fill="FFFFFF"/>
        </w:rPr>
        <w:t>Стир, Лютиця, Стохід</w:t>
      </w:r>
      <w:r w:rsidRPr="00C96832">
        <w:rPr>
          <w:color w:val="000000"/>
          <w:sz w:val="28"/>
          <w:szCs w:val="28"/>
          <w:shd w:val="clear" w:color="auto" w:fill="FFFFFF"/>
        </w:rPr>
        <w:t xml:space="preserve">, які формують умовні освітні округи. Збільшення меж цих округів та території обслуговування закладів освіти призведе до зниження доступності освіти у селах громади,  через віддаленість окремих населених пунктів від закладів освіти, неможливість підвозу за відсутності, або великої протяжності автомобільних шляхів через </w:t>
      </w:r>
      <w:r w:rsidRPr="004A0D96">
        <w:rPr>
          <w:color w:val="000000"/>
          <w:sz w:val="28"/>
          <w:szCs w:val="28"/>
        </w:rPr>
        <w:t>малу кількість річкових мостів, вилученням шкільних автобусів для потреб ЗСУ, матиме негативний вплив на якість освіти у громаді.</w:t>
      </w:r>
    </w:p>
    <w:p w:rsidR="006E1C73" w:rsidRPr="004A0D96" w:rsidRDefault="006E1C73" w:rsidP="00015179">
      <w:pPr>
        <w:widowControl w:val="0"/>
        <w:shd w:val="clear" w:color="auto" w:fill="FFFFFF"/>
        <w:jc w:val="both"/>
        <w:rPr>
          <w:color w:val="000000"/>
          <w:sz w:val="28"/>
          <w:szCs w:val="28"/>
          <w:shd w:val="clear" w:color="auto" w:fill="FFFFFF"/>
        </w:rPr>
      </w:pPr>
      <w:r>
        <w:rPr>
          <w:color w:val="000000"/>
          <w:sz w:val="28"/>
          <w:szCs w:val="28"/>
        </w:rPr>
        <w:tab/>
        <w:t xml:space="preserve">Недостатня сума </w:t>
      </w:r>
      <w:r w:rsidRPr="004A0D96">
        <w:rPr>
          <w:color w:val="000000"/>
          <w:sz w:val="28"/>
          <w:szCs w:val="28"/>
          <w:shd w:val="clear" w:color="auto" w:fill="FFFFFF"/>
        </w:rPr>
        <w:t>освітньої субвенції спонукатиме до незапланованої оптимізації мережі</w:t>
      </w:r>
      <w:r>
        <w:rPr>
          <w:color w:val="000000"/>
          <w:sz w:val="28"/>
          <w:szCs w:val="28"/>
          <w:shd w:val="clear" w:color="auto" w:fill="FFFFFF"/>
        </w:rPr>
        <w:t>, яку</w:t>
      </w:r>
      <w:r w:rsidRPr="004A0D96">
        <w:rPr>
          <w:color w:val="000000"/>
          <w:sz w:val="28"/>
          <w:szCs w:val="28"/>
          <w:shd w:val="clear" w:color="auto" w:fill="FFFFFF"/>
        </w:rPr>
        <w:t xml:space="preserve"> планувати </w:t>
      </w:r>
      <w:r>
        <w:rPr>
          <w:color w:val="000000"/>
          <w:sz w:val="28"/>
          <w:szCs w:val="28"/>
          <w:shd w:val="clear" w:color="auto" w:fill="FFFFFF"/>
        </w:rPr>
        <w:t>необхідно заздалегідь.  П</w:t>
      </w:r>
      <w:r w:rsidRPr="004A0D96">
        <w:rPr>
          <w:color w:val="000000"/>
          <w:sz w:val="28"/>
          <w:szCs w:val="28"/>
          <w:shd w:val="clear" w:color="auto" w:fill="FFFFFF"/>
        </w:rPr>
        <w:t>осеред навчального року зробити її практично неможливо. Проблема в тому, що після запланованого скорочення сумарне навантаження педагога може стати менше ніж 18 годин, а це прямо заборонено чинним законодавством</w:t>
      </w:r>
      <w:r>
        <w:rPr>
          <w:color w:val="000000"/>
          <w:sz w:val="28"/>
          <w:szCs w:val="28"/>
          <w:shd w:val="clear" w:color="auto" w:fill="FFFFFF"/>
        </w:rPr>
        <w:t>.</w:t>
      </w:r>
    </w:p>
    <w:p w:rsidR="006E1C73" w:rsidRDefault="006E1C73" w:rsidP="00015179">
      <w:pPr>
        <w:ind w:firstLine="709"/>
        <w:jc w:val="both"/>
        <w:rPr>
          <w:color w:val="000000"/>
          <w:sz w:val="28"/>
          <w:szCs w:val="28"/>
        </w:rPr>
      </w:pPr>
      <w:r>
        <w:rPr>
          <w:color w:val="000000"/>
          <w:sz w:val="28"/>
          <w:szCs w:val="28"/>
        </w:rPr>
        <w:t>Формула розподілу освітньої субвенції, затверджена Постановою Кабінету міністрів України від 27 грудня 2017 року №1088 «Про затвердження формули розподілу освітньої субвенції між місцевими бюджетами» зі змінами на нашу думку, має на меті забезпечити об’єктивний, справедливий розподіл коштів між місцевими бюджетами для фінансування заробітної плати педагогічних працівників. Проте, сьогодні вона не враховує ряд показників, а також зміни, що відбулися внаслідок завершення етапу об’єднання громад, затвердження нового адміністративно-територіального устрою:</w:t>
      </w:r>
    </w:p>
    <w:p w:rsidR="006E1C73" w:rsidRDefault="006E1C73" w:rsidP="00015179">
      <w:pPr>
        <w:ind w:firstLine="709"/>
        <w:jc w:val="both"/>
        <w:rPr>
          <w:color w:val="000000"/>
          <w:sz w:val="28"/>
          <w:szCs w:val="28"/>
        </w:rPr>
      </w:pPr>
      <w:r>
        <w:rPr>
          <w:color w:val="000000"/>
          <w:sz w:val="28"/>
          <w:szCs w:val="28"/>
        </w:rPr>
        <w:t>- застовування коефіцієнту 0,9 для коригування обсягу субвенції, розрахованого за формулою розподілу освітньої субвенції, що діяла в минулому році (недофінансування освітньої субвенції бюджету Рожищенської територіальної громади – 9130,4 тис. грн.);</w:t>
      </w:r>
    </w:p>
    <w:p w:rsidR="006E1C73" w:rsidRDefault="006E1C73" w:rsidP="00920095">
      <w:pPr>
        <w:ind w:firstLine="709"/>
        <w:jc w:val="both"/>
        <w:rPr>
          <w:color w:val="000000"/>
          <w:sz w:val="28"/>
          <w:szCs w:val="28"/>
        </w:rPr>
      </w:pPr>
      <w:r>
        <w:rPr>
          <w:color w:val="000000"/>
          <w:sz w:val="28"/>
          <w:szCs w:val="28"/>
        </w:rPr>
        <w:t xml:space="preserve">- </w:t>
      </w:r>
      <w:r w:rsidRPr="00F76513">
        <w:rPr>
          <w:color w:val="000000"/>
          <w:sz w:val="28"/>
          <w:szCs w:val="28"/>
        </w:rPr>
        <w:t>обсяг освітньої субвенції визначається без урахування додаткових годин навчального плану на окремі предмети, факультативні к</w:t>
      </w:r>
      <w:r>
        <w:rPr>
          <w:color w:val="000000"/>
          <w:sz w:val="28"/>
          <w:szCs w:val="28"/>
        </w:rPr>
        <w:t xml:space="preserve">урси, тощо, </w:t>
      </w:r>
      <w:r w:rsidRPr="00CD6BB7">
        <w:rPr>
          <w:color w:val="000000"/>
          <w:sz w:val="28"/>
          <w:szCs w:val="28"/>
          <w:lang w:val="ru-RU"/>
        </w:rPr>
        <w:t xml:space="preserve">                  </w:t>
      </w:r>
      <w:r>
        <w:rPr>
          <w:color w:val="000000"/>
          <w:sz w:val="28"/>
          <w:szCs w:val="28"/>
        </w:rPr>
        <w:t>які, відповідно до нормативних документів, в обов’язковому порядку мають фінансуватися державою (недофінансування освітньої субвенції бюджету Рожищенської територіальної громади – 2587,1 тис. грн.);</w:t>
      </w:r>
    </w:p>
    <w:p w:rsidR="006E1C73" w:rsidRPr="00920095" w:rsidRDefault="006E1C73" w:rsidP="00920095">
      <w:pPr>
        <w:ind w:firstLine="709"/>
        <w:jc w:val="both"/>
        <w:rPr>
          <w:color w:val="000000"/>
          <w:sz w:val="28"/>
          <w:szCs w:val="28"/>
        </w:rPr>
      </w:pPr>
      <w:r>
        <w:rPr>
          <w:color w:val="000000"/>
          <w:sz w:val="28"/>
          <w:szCs w:val="28"/>
          <w:shd w:val="clear" w:color="auto" w:fill="FFFFFF"/>
        </w:rPr>
        <w:t xml:space="preserve">- </w:t>
      </w:r>
      <w:r w:rsidRPr="00C96832">
        <w:rPr>
          <w:color w:val="000000"/>
          <w:sz w:val="28"/>
          <w:szCs w:val="28"/>
          <w:shd w:val="clear" w:color="auto" w:fill="FFFFFF"/>
        </w:rPr>
        <w:t xml:space="preserve">не </w:t>
      </w:r>
      <w:r>
        <w:rPr>
          <w:color w:val="000000"/>
          <w:sz w:val="28"/>
          <w:szCs w:val="28"/>
          <w:shd w:val="clear" w:color="auto" w:fill="FFFFFF"/>
        </w:rPr>
        <w:t xml:space="preserve">передбачено </w:t>
      </w:r>
      <w:r w:rsidRPr="00C96832">
        <w:rPr>
          <w:color w:val="000000"/>
          <w:sz w:val="28"/>
          <w:szCs w:val="28"/>
          <w:shd w:val="clear" w:color="auto" w:fill="FFFFFF"/>
        </w:rPr>
        <w:t>коштів на оплату праці педагогічних працівників, що організовують навчання дітей, які за станом здоров’я не можуть здобувати освіту за денною формою (відповідно до висновку лікарсько-консультаційної комісії закладу охорони здоров’я або медичного висновку про стан здоров’я дитини за формою, затвердженою Міністерством охорони здоров’я України)</w:t>
      </w:r>
      <w:r>
        <w:rPr>
          <w:color w:val="000000"/>
          <w:sz w:val="28"/>
          <w:szCs w:val="28"/>
          <w:shd w:val="clear" w:color="auto" w:fill="FFFFFF"/>
        </w:rPr>
        <w:t xml:space="preserve"> </w:t>
      </w:r>
      <w:r>
        <w:rPr>
          <w:color w:val="000000"/>
          <w:sz w:val="28"/>
          <w:szCs w:val="28"/>
        </w:rPr>
        <w:t>(недофінансування освітньої субвенції бюджету Рожищенської територіальної громади – 1779,6 тис. грн.);</w:t>
      </w:r>
    </w:p>
    <w:p w:rsidR="006E1C73" w:rsidRPr="00F76513" w:rsidRDefault="006E1C73" w:rsidP="00920095">
      <w:pPr>
        <w:ind w:firstLine="709"/>
        <w:jc w:val="both"/>
        <w:rPr>
          <w:color w:val="000000"/>
          <w:sz w:val="28"/>
          <w:szCs w:val="28"/>
        </w:rPr>
      </w:pPr>
      <w:r>
        <w:rPr>
          <w:color w:val="000000"/>
          <w:sz w:val="28"/>
          <w:szCs w:val="28"/>
          <w:shd w:val="clear" w:color="auto" w:fill="FFFFFF"/>
        </w:rPr>
        <w:t xml:space="preserve">- не фінансуються </w:t>
      </w:r>
      <w:r w:rsidRPr="00C96832">
        <w:rPr>
          <w:color w:val="000000"/>
          <w:sz w:val="28"/>
          <w:szCs w:val="28"/>
          <w:shd w:val="clear" w:color="auto" w:fill="FFFFFF"/>
        </w:rPr>
        <w:t xml:space="preserve">заміни вчителів, які підвищують кваліфікацію </w:t>
      </w:r>
      <w:r w:rsidRPr="00EC681C">
        <w:rPr>
          <w:color w:val="000000"/>
          <w:sz w:val="28"/>
          <w:szCs w:val="28"/>
          <w:shd w:val="clear" w:color="auto" w:fill="FFFFFF"/>
        </w:rPr>
        <w:t xml:space="preserve">              </w:t>
      </w:r>
      <w:r w:rsidRPr="00C96832">
        <w:rPr>
          <w:color w:val="000000"/>
          <w:sz w:val="28"/>
          <w:szCs w:val="28"/>
          <w:shd w:val="clear" w:color="auto" w:fill="FFFFFF"/>
        </w:rPr>
        <w:t>(</w:t>
      </w:r>
      <w:r>
        <w:rPr>
          <w:color w:val="000000"/>
          <w:sz w:val="28"/>
          <w:szCs w:val="28"/>
          <w:shd w:val="clear" w:color="auto" w:fill="FFFFFF"/>
        </w:rPr>
        <w:t xml:space="preserve">30 год. на рік) </w:t>
      </w:r>
      <w:r>
        <w:rPr>
          <w:color w:val="000000"/>
          <w:sz w:val="28"/>
          <w:szCs w:val="28"/>
        </w:rPr>
        <w:t>(недофінансування освітньої субвенції бюджету Рожищенської територіальної громади – 780,8 тис. грн.);</w:t>
      </w:r>
    </w:p>
    <w:p w:rsidR="006E1C73" w:rsidRDefault="006E1C73" w:rsidP="00015179">
      <w:pPr>
        <w:ind w:firstLine="709"/>
        <w:jc w:val="both"/>
        <w:rPr>
          <w:color w:val="000000"/>
          <w:sz w:val="28"/>
          <w:szCs w:val="28"/>
        </w:rPr>
      </w:pPr>
      <w:r>
        <w:rPr>
          <w:color w:val="000000"/>
          <w:sz w:val="28"/>
          <w:szCs w:val="28"/>
        </w:rPr>
        <w:t>- ф</w:t>
      </w:r>
      <w:r w:rsidRPr="00F76513">
        <w:rPr>
          <w:color w:val="000000"/>
          <w:sz w:val="28"/>
          <w:szCs w:val="28"/>
        </w:rPr>
        <w:t>актична кількість ставок педагогічних працівників, фактичний фонд оплати праці педагогічних працівників не враховуються при розподілі освітньої субвенції між місцевими бюджетами</w:t>
      </w:r>
      <w:r>
        <w:rPr>
          <w:color w:val="000000"/>
          <w:sz w:val="28"/>
          <w:szCs w:val="28"/>
        </w:rPr>
        <w:t xml:space="preserve"> (369,7 ставок замість 408,3);</w:t>
      </w:r>
    </w:p>
    <w:p w:rsidR="006E1C73" w:rsidRPr="00F76513" w:rsidRDefault="006E1C73" w:rsidP="00BA5193">
      <w:pPr>
        <w:ind w:firstLine="709"/>
        <w:jc w:val="both"/>
        <w:rPr>
          <w:color w:val="000000"/>
          <w:sz w:val="28"/>
          <w:szCs w:val="28"/>
        </w:rPr>
      </w:pPr>
      <w:r>
        <w:rPr>
          <w:color w:val="000000"/>
          <w:sz w:val="28"/>
          <w:szCs w:val="28"/>
        </w:rPr>
        <w:t xml:space="preserve">- </w:t>
      </w:r>
      <w:r w:rsidRPr="00F76513">
        <w:rPr>
          <w:color w:val="000000"/>
          <w:sz w:val="28"/>
          <w:szCs w:val="28"/>
        </w:rPr>
        <w:t>до розрахунку субвенції включена кількість ставок педагогічних працівників при поді</w:t>
      </w:r>
      <w:r>
        <w:rPr>
          <w:color w:val="000000"/>
          <w:sz w:val="28"/>
          <w:szCs w:val="28"/>
        </w:rPr>
        <w:t>лі класів на групи в обсязі 25% (недофінансування освітньої субвенції бюджету Рожищенської територіальної громади – 3548,1 тис. грн.).</w:t>
      </w:r>
    </w:p>
    <w:p w:rsidR="006E1C73" w:rsidRPr="00A92799" w:rsidRDefault="006E1C73" w:rsidP="00A92799">
      <w:pPr>
        <w:jc w:val="both"/>
        <w:rPr>
          <w:b/>
          <w:i/>
          <w:sz w:val="28"/>
          <w:szCs w:val="28"/>
        </w:rPr>
      </w:pPr>
      <w:r w:rsidRPr="00A92799">
        <w:rPr>
          <w:color w:val="000000"/>
          <w:sz w:val="28"/>
          <w:szCs w:val="28"/>
          <w:shd w:val="clear" w:color="auto" w:fill="FFFFFF"/>
        </w:rPr>
        <w:t xml:space="preserve">         </w:t>
      </w:r>
      <w:r>
        <w:rPr>
          <w:color w:val="000000"/>
          <w:sz w:val="28"/>
          <w:szCs w:val="28"/>
          <w:shd w:val="clear" w:color="auto" w:fill="FFFFFF"/>
        </w:rPr>
        <w:t>У зв’язку із запровадженням воєнного стану в Україні, зменьшенням податкових та інших надходжень</w:t>
      </w:r>
      <w:r w:rsidRPr="00A92799">
        <w:rPr>
          <w:color w:val="000000"/>
          <w:sz w:val="28"/>
          <w:szCs w:val="28"/>
          <w:shd w:val="clear" w:color="auto" w:fill="FFFFFF"/>
        </w:rPr>
        <w:t>,</w:t>
      </w:r>
      <w:r w:rsidRPr="00A92799">
        <w:rPr>
          <w:sz w:val="28"/>
          <w:szCs w:val="28"/>
        </w:rPr>
        <w:t xml:space="preserve"> необхідності першочергового фінансування заходів, пов</w:t>
      </w:r>
      <w:r w:rsidRPr="001E547C">
        <w:rPr>
          <w:sz w:val="28"/>
          <w:szCs w:val="28"/>
        </w:rPr>
        <w:t>'</w:t>
      </w:r>
      <w:r w:rsidRPr="00A92799">
        <w:rPr>
          <w:sz w:val="28"/>
          <w:szCs w:val="28"/>
        </w:rPr>
        <w:t>яз</w:t>
      </w:r>
      <w:r>
        <w:rPr>
          <w:sz w:val="28"/>
          <w:szCs w:val="28"/>
        </w:rPr>
        <w:t xml:space="preserve">аних із </w:t>
      </w:r>
      <w:r w:rsidRPr="00A92799">
        <w:rPr>
          <w:sz w:val="28"/>
          <w:szCs w:val="28"/>
        </w:rPr>
        <w:t>обороною держави,</w:t>
      </w:r>
      <w:r w:rsidRPr="00A92799">
        <w:rPr>
          <w:b/>
          <w:i/>
          <w:sz w:val="28"/>
          <w:szCs w:val="28"/>
        </w:rPr>
        <w:t xml:space="preserve"> </w:t>
      </w:r>
      <w:r>
        <w:rPr>
          <w:color w:val="000000"/>
          <w:sz w:val="28"/>
          <w:szCs w:val="28"/>
          <w:shd w:val="clear" w:color="auto" w:fill="FFFFFF"/>
        </w:rPr>
        <w:t>Рожищенська громада не має можливост</w:t>
      </w:r>
      <w:r w:rsidRPr="00A92799">
        <w:rPr>
          <w:color w:val="000000"/>
          <w:sz w:val="28"/>
          <w:szCs w:val="28"/>
          <w:shd w:val="clear" w:color="auto" w:fill="FFFFFF"/>
        </w:rPr>
        <w:t>і</w:t>
      </w:r>
      <w:r>
        <w:rPr>
          <w:color w:val="000000"/>
          <w:sz w:val="28"/>
          <w:szCs w:val="28"/>
          <w:shd w:val="clear" w:color="auto" w:fill="FFFFFF"/>
        </w:rPr>
        <w:t xml:space="preserve"> дофінанс</w:t>
      </w:r>
      <w:r w:rsidRPr="00A92799">
        <w:rPr>
          <w:color w:val="000000"/>
          <w:sz w:val="28"/>
          <w:szCs w:val="28"/>
          <w:shd w:val="clear" w:color="auto" w:fill="FFFFFF"/>
        </w:rPr>
        <w:t>ову</w:t>
      </w:r>
      <w:r>
        <w:rPr>
          <w:color w:val="000000"/>
          <w:sz w:val="28"/>
          <w:szCs w:val="28"/>
          <w:shd w:val="clear" w:color="auto" w:fill="FFFFFF"/>
        </w:rPr>
        <w:t xml:space="preserve">вати вищезазначені видатки </w:t>
      </w:r>
      <w:r w:rsidRPr="00F6526E">
        <w:rPr>
          <w:color w:val="000000"/>
          <w:sz w:val="28"/>
          <w:szCs w:val="28"/>
          <w:shd w:val="clear" w:color="auto" w:fill="FFFFFF"/>
        </w:rPr>
        <w:t xml:space="preserve">з місцевого </w:t>
      </w:r>
      <w:r>
        <w:rPr>
          <w:color w:val="000000"/>
          <w:sz w:val="28"/>
          <w:szCs w:val="28"/>
          <w:shd w:val="clear" w:color="auto" w:fill="FFFFFF"/>
        </w:rPr>
        <w:t xml:space="preserve">бюджету. </w:t>
      </w:r>
    </w:p>
    <w:p w:rsidR="006E1C73" w:rsidRPr="00435815" w:rsidRDefault="006E1C73" w:rsidP="00015179">
      <w:pPr>
        <w:ind w:firstLine="709"/>
        <w:jc w:val="both"/>
        <w:rPr>
          <w:b/>
          <w:color w:val="000000"/>
          <w:sz w:val="28"/>
          <w:szCs w:val="28"/>
          <w:shd w:val="clear" w:color="auto" w:fill="FFFFFF"/>
        </w:rPr>
      </w:pPr>
      <w:r>
        <w:rPr>
          <w:b/>
          <w:color w:val="000000"/>
          <w:sz w:val="28"/>
          <w:szCs w:val="28"/>
          <w:shd w:val="clear" w:color="auto" w:fill="FFFFFF"/>
        </w:rPr>
        <w:t>Враховуючи вищенаведене звертаємося до вас із проханням:</w:t>
      </w:r>
    </w:p>
    <w:p w:rsidR="006E1C73" w:rsidRDefault="006E1C73" w:rsidP="00015179">
      <w:pPr>
        <w:tabs>
          <w:tab w:val="left" w:pos="10348"/>
        </w:tabs>
        <w:ind w:firstLine="709"/>
        <w:jc w:val="both"/>
        <w:rPr>
          <w:color w:val="000000"/>
          <w:sz w:val="28"/>
          <w:szCs w:val="28"/>
          <w:shd w:val="clear" w:color="auto" w:fill="FFFFFF"/>
        </w:rPr>
      </w:pPr>
      <w:r>
        <w:rPr>
          <w:color w:val="000000"/>
          <w:sz w:val="28"/>
          <w:szCs w:val="28"/>
          <w:shd w:val="clear" w:color="auto" w:fill="FFFFFF"/>
        </w:rPr>
        <w:t>1.  В</w:t>
      </w:r>
      <w:r w:rsidRPr="00C96832">
        <w:rPr>
          <w:color w:val="000000"/>
          <w:sz w:val="28"/>
          <w:szCs w:val="28"/>
          <w:shd w:val="clear" w:color="auto" w:fill="FFFFFF"/>
        </w:rPr>
        <w:t xml:space="preserve">рахувати особливості невеликих міських громад та </w:t>
      </w:r>
      <w:r>
        <w:rPr>
          <w:color w:val="000000"/>
          <w:sz w:val="28"/>
          <w:szCs w:val="28"/>
          <w:shd w:val="clear" w:color="auto" w:fill="FFFFFF"/>
        </w:rPr>
        <w:t xml:space="preserve">виділити додатково </w:t>
      </w:r>
      <w:r w:rsidRPr="005433E9">
        <w:rPr>
          <w:color w:val="000000"/>
          <w:sz w:val="28"/>
          <w:szCs w:val="28"/>
          <w:shd w:val="clear" w:color="auto" w:fill="FFFFFF"/>
        </w:rPr>
        <w:t xml:space="preserve">бюджету Рожищенської територіальної громади </w:t>
      </w:r>
      <w:r w:rsidRPr="002C3F4D">
        <w:rPr>
          <w:color w:val="000000"/>
          <w:sz w:val="28"/>
          <w:szCs w:val="28"/>
          <w:shd w:val="clear" w:color="auto" w:fill="FFFFFF"/>
        </w:rPr>
        <w:t xml:space="preserve">Волинської </w:t>
      </w:r>
      <w:r>
        <w:rPr>
          <w:color w:val="000000"/>
          <w:sz w:val="28"/>
          <w:szCs w:val="28"/>
          <w:shd w:val="clear" w:color="auto" w:fill="FFFFFF"/>
        </w:rPr>
        <w:t>області кошт</w:t>
      </w:r>
      <w:r w:rsidRPr="000F269D">
        <w:rPr>
          <w:color w:val="000000"/>
          <w:sz w:val="28"/>
          <w:szCs w:val="28"/>
          <w:shd w:val="clear" w:color="auto" w:fill="FFFFFF"/>
        </w:rPr>
        <w:t>и</w:t>
      </w:r>
      <w:r>
        <w:rPr>
          <w:color w:val="000000"/>
          <w:sz w:val="28"/>
          <w:szCs w:val="28"/>
          <w:shd w:val="clear" w:color="auto" w:fill="FFFFFF"/>
        </w:rPr>
        <w:t xml:space="preserve"> </w:t>
      </w:r>
      <w:r w:rsidRPr="002C3F4D">
        <w:rPr>
          <w:color w:val="000000"/>
          <w:sz w:val="28"/>
          <w:szCs w:val="28"/>
          <w:shd w:val="clear" w:color="auto" w:fill="FFFFFF"/>
        </w:rPr>
        <w:t>освітньої</w:t>
      </w:r>
      <w:r>
        <w:rPr>
          <w:color w:val="000000"/>
          <w:sz w:val="28"/>
          <w:szCs w:val="28"/>
          <w:shd w:val="clear" w:color="auto" w:fill="FFFFFF"/>
        </w:rPr>
        <w:t xml:space="preserve"> </w:t>
      </w:r>
      <w:r w:rsidRPr="002C3F4D">
        <w:rPr>
          <w:color w:val="000000"/>
          <w:sz w:val="28"/>
          <w:szCs w:val="28"/>
          <w:shd w:val="clear" w:color="auto" w:fill="FFFFFF"/>
        </w:rPr>
        <w:t>субвенції</w:t>
      </w:r>
      <w:r>
        <w:rPr>
          <w:color w:val="000000"/>
          <w:sz w:val="28"/>
          <w:szCs w:val="28"/>
          <w:shd w:val="clear" w:color="auto" w:fill="FFFFFF"/>
        </w:rPr>
        <w:t xml:space="preserve"> </w:t>
      </w:r>
      <w:r w:rsidRPr="002C3F4D">
        <w:rPr>
          <w:color w:val="000000"/>
          <w:sz w:val="28"/>
          <w:szCs w:val="28"/>
          <w:shd w:val="clear" w:color="auto" w:fill="FFFFFF"/>
        </w:rPr>
        <w:t>з</w:t>
      </w:r>
      <w:r>
        <w:rPr>
          <w:color w:val="000000"/>
          <w:sz w:val="28"/>
          <w:szCs w:val="28"/>
          <w:shd w:val="clear" w:color="auto" w:fill="FFFFFF"/>
        </w:rPr>
        <w:t xml:space="preserve"> </w:t>
      </w:r>
      <w:r w:rsidRPr="002C3F4D">
        <w:rPr>
          <w:color w:val="000000"/>
          <w:sz w:val="28"/>
          <w:szCs w:val="28"/>
          <w:shd w:val="clear" w:color="auto" w:fill="FFFFFF"/>
        </w:rPr>
        <w:t>державного</w:t>
      </w:r>
      <w:r>
        <w:rPr>
          <w:color w:val="000000"/>
          <w:sz w:val="28"/>
          <w:szCs w:val="28"/>
          <w:shd w:val="clear" w:color="auto" w:fill="FFFFFF"/>
        </w:rPr>
        <w:t xml:space="preserve"> </w:t>
      </w:r>
      <w:r w:rsidRPr="002C3F4D">
        <w:rPr>
          <w:color w:val="000000"/>
          <w:sz w:val="28"/>
          <w:szCs w:val="28"/>
          <w:shd w:val="clear" w:color="auto" w:fill="FFFFFF"/>
        </w:rPr>
        <w:t xml:space="preserve">бюджету місцевим бюджетам на 2023 рік в сумі </w:t>
      </w:r>
      <w:r>
        <w:rPr>
          <w:color w:val="000000"/>
          <w:sz w:val="28"/>
          <w:szCs w:val="28"/>
          <w:shd w:val="clear" w:color="auto" w:fill="FFFFFF"/>
        </w:rPr>
        <w:t>17 826</w:t>
      </w:r>
      <w:r w:rsidRPr="002C3F4D">
        <w:rPr>
          <w:color w:val="000000"/>
          <w:sz w:val="28"/>
          <w:szCs w:val="28"/>
          <w:shd w:val="clear" w:color="auto" w:fill="FFFFFF"/>
        </w:rPr>
        <w:t xml:space="preserve"> тис. гривень.</w:t>
      </w:r>
    </w:p>
    <w:p w:rsidR="006E1C73" w:rsidRDefault="006E1C73" w:rsidP="00015179">
      <w:pPr>
        <w:tabs>
          <w:tab w:val="left" w:pos="10348"/>
        </w:tabs>
        <w:ind w:firstLine="709"/>
        <w:jc w:val="both"/>
        <w:rPr>
          <w:color w:val="000000"/>
          <w:sz w:val="28"/>
          <w:szCs w:val="28"/>
          <w:shd w:val="clear" w:color="auto" w:fill="FFFFFF"/>
        </w:rPr>
      </w:pPr>
      <w:r>
        <w:rPr>
          <w:color w:val="000000"/>
          <w:sz w:val="28"/>
          <w:szCs w:val="28"/>
          <w:shd w:val="clear" w:color="auto" w:fill="FFFFFF"/>
        </w:rPr>
        <w:t xml:space="preserve">2. Внести зміни до </w:t>
      </w:r>
      <w:r w:rsidRPr="005433E9">
        <w:rPr>
          <w:color w:val="000000"/>
          <w:sz w:val="28"/>
          <w:szCs w:val="28"/>
          <w:shd w:val="clear" w:color="auto" w:fill="FFFFFF"/>
        </w:rPr>
        <w:t>постанов Кабінету Міністрів України, що регулюють питання встановлення надбавок і доплат, щодо унормування питань оплати праці педагогічних працівників закладів освіти з урахуванням зменше</w:t>
      </w:r>
      <w:r>
        <w:rPr>
          <w:color w:val="000000"/>
          <w:sz w:val="28"/>
          <w:szCs w:val="28"/>
          <w:shd w:val="clear" w:color="auto" w:fill="FFFFFF"/>
        </w:rPr>
        <w:t xml:space="preserve">ного обсягу освітньої субвенції, </w:t>
      </w:r>
      <w:r w:rsidRPr="005433E9">
        <w:rPr>
          <w:color w:val="000000"/>
          <w:sz w:val="28"/>
          <w:szCs w:val="28"/>
          <w:shd w:val="clear" w:color="auto" w:fill="FFFFFF"/>
        </w:rPr>
        <w:t>а також дозволити керівникам закладів середньої освіти вносити зміни до тарифікації педпрацівників з метою коригування різних видів виплат і надбавок.</w:t>
      </w:r>
    </w:p>
    <w:p w:rsidR="006E1C73" w:rsidRDefault="006E1C73" w:rsidP="00015179">
      <w:pPr>
        <w:tabs>
          <w:tab w:val="left" w:pos="10348"/>
        </w:tabs>
        <w:ind w:firstLine="709"/>
        <w:jc w:val="both"/>
        <w:rPr>
          <w:color w:val="000000"/>
          <w:sz w:val="28"/>
          <w:szCs w:val="28"/>
          <w:shd w:val="clear" w:color="auto" w:fill="FFFFFF"/>
        </w:rPr>
      </w:pPr>
      <w:r>
        <w:rPr>
          <w:color w:val="000000"/>
          <w:sz w:val="28"/>
          <w:szCs w:val="28"/>
          <w:shd w:val="clear" w:color="auto" w:fill="FFFFFF"/>
        </w:rPr>
        <w:t xml:space="preserve">3. Ініціювати перед Верховною радою України зміни до Закону України «Про повну загальну середню освіту» щодо вилучення норми обов’язкового оприлюднення проекту рішення щодо реорганізації закладів освіти </w:t>
      </w:r>
      <w:r w:rsidRPr="00A57667">
        <w:rPr>
          <w:color w:val="000000"/>
          <w:sz w:val="28"/>
          <w:szCs w:val="28"/>
          <w:shd w:val="clear" w:color="auto" w:fill="FFFFFF"/>
        </w:rPr>
        <w:t>не менше ніж за один рік до прийняття відповідного рішення.</w:t>
      </w:r>
    </w:p>
    <w:p w:rsidR="006E1C73" w:rsidRPr="00710CC6" w:rsidRDefault="006E1C73" w:rsidP="00015179">
      <w:pPr>
        <w:tabs>
          <w:tab w:val="left" w:pos="10348"/>
        </w:tabs>
        <w:ind w:firstLine="709"/>
        <w:jc w:val="both"/>
        <w:rPr>
          <w:color w:val="000000"/>
          <w:sz w:val="28"/>
          <w:szCs w:val="28"/>
          <w:shd w:val="clear" w:color="auto" w:fill="FFFFFF"/>
        </w:rPr>
      </w:pPr>
      <w:r>
        <w:rPr>
          <w:color w:val="000000"/>
          <w:sz w:val="28"/>
          <w:szCs w:val="28"/>
          <w:shd w:val="clear" w:color="auto" w:fill="FFFFFF"/>
        </w:rPr>
        <w:t xml:space="preserve">4. </w:t>
      </w:r>
      <w:r w:rsidRPr="00710CC6">
        <w:rPr>
          <w:color w:val="000000"/>
          <w:sz w:val="28"/>
          <w:szCs w:val="28"/>
          <w:shd w:val="clear" w:color="auto" w:fill="FFFFFF"/>
        </w:rPr>
        <w:t>Удосконал</w:t>
      </w:r>
      <w:r>
        <w:rPr>
          <w:color w:val="000000"/>
          <w:sz w:val="28"/>
          <w:szCs w:val="28"/>
          <w:shd w:val="clear" w:color="auto" w:fill="FFFFFF"/>
        </w:rPr>
        <w:t>ити Формулу</w:t>
      </w:r>
      <w:r w:rsidRPr="00710CC6">
        <w:rPr>
          <w:color w:val="000000"/>
          <w:sz w:val="28"/>
          <w:szCs w:val="28"/>
          <w:shd w:val="clear" w:color="auto" w:fill="FFFFFF"/>
        </w:rPr>
        <w:t xml:space="preserve"> освітньої субвенції, зокрема щодо:</w:t>
      </w:r>
    </w:p>
    <w:p w:rsidR="006E1C73" w:rsidRPr="00710CC6" w:rsidRDefault="006E1C73" w:rsidP="00015179">
      <w:pPr>
        <w:tabs>
          <w:tab w:val="left" w:pos="10348"/>
        </w:tabs>
        <w:ind w:firstLine="709"/>
        <w:jc w:val="both"/>
        <w:rPr>
          <w:color w:val="000000"/>
          <w:sz w:val="28"/>
          <w:szCs w:val="28"/>
          <w:shd w:val="clear" w:color="auto" w:fill="FFFFFF"/>
        </w:rPr>
      </w:pPr>
      <w:r>
        <w:rPr>
          <w:color w:val="000000"/>
          <w:sz w:val="28"/>
          <w:szCs w:val="28"/>
          <w:shd w:val="clear" w:color="auto" w:fill="FFFFFF"/>
        </w:rPr>
        <w:t xml:space="preserve">- </w:t>
      </w:r>
      <w:r w:rsidRPr="00710CC6">
        <w:rPr>
          <w:color w:val="000000"/>
          <w:sz w:val="28"/>
          <w:szCs w:val="28"/>
          <w:shd w:val="clear" w:color="auto" w:fill="FFFFFF"/>
        </w:rPr>
        <w:t>оплати педагогічного патронажу;</w:t>
      </w:r>
    </w:p>
    <w:p w:rsidR="006E1C73" w:rsidRPr="00710CC6" w:rsidRDefault="006E1C73" w:rsidP="00015179">
      <w:pPr>
        <w:tabs>
          <w:tab w:val="left" w:pos="10348"/>
        </w:tabs>
        <w:ind w:firstLine="709"/>
        <w:jc w:val="both"/>
        <w:rPr>
          <w:color w:val="000000"/>
          <w:sz w:val="28"/>
          <w:szCs w:val="28"/>
          <w:shd w:val="clear" w:color="auto" w:fill="FFFFFF"/>
        </w:rPr>
      </w:pPr>
      <w:r>
        <w:rPr>
          <w:color w:val="000000"/>
          <w:sz w:val="28"/>
          <w:szCs w:val="28"/>
          <w:shd w:val="clear" w:color="auto" w:fill="FFFFFF"/>
        </w:rPr>
        <w:t xml:space="preserve">- </w:t>
      </w:r>
      <w:r w:rsidRPr="00710CC6">
        <w:rPr>
          <w:color w:val="000000"/>
          <w:sz w:val="28"/>
          <w:szCs w:val="28"/>
          <w:shd w:val="clear" w:color="auto" w:fill="FFFFFF"/>
        </w:rPr>
        <w:t>оплати замін тимчасово відсутніх педагогічних працівників;</w:t>
      </w:r>
    </w:p>
    <w:p w:rsidR="006E1C73" w:rsidRPr="00710CC6" w:rsidRDefault="006E1C73" w:rsidP="00015179">
      <w:pPr>
        <w:tabs>
          <w:tab w:val="left" w:pos="10348"/>
        </w:tabs>
        <w:ind w:firstLine="709"/>
        <w:jc w:val="both"/>
        <w:rPr>
          <w:color w:val="000000"/>
          <w:sz w:val="28"/>
          <w:szCs w:val="28"/>
          <w:shd w:val="clear" w:color="auto" w:fill="FFFFFF"/>
        </w:rPr>
      </w:pPr>
      <w:r>
        <w:rPr>
          <w:color w:val="000000"/>
          <w:sz w:val="28"/>
          <w:szCs w:val="28"/>
          <w:shd w:val="clear" w:color="auto" w:fill="FFFFFF"/>
        </w:rPr>
        <w:t xml:space="preserve">- </w:t>
      </w:r>
      <w:r w:rsidRPr="00710CC6">
        <w:rPr>
          <w:color w:val="000000"/>
          <w:sz w:val="28"/>
          <w:szCs w:val="28"/>
          <w:shd w:val="clear" w:color="auto" w:fill="FFFFFF"/>
        </w:rPr>
        <w:t>врахування реальної потреби у групах подовженого дня;</w:t>
      </w:r>
    </w:p>
    <w:p w:rsidR="006E1C73" w:rsidRPr="00CD6BB7" w:rsidRDefault="006E1C73" w:rsidP="00CD6BB7">
      <w:pPr>
        <w:tabs>
          <w:tab w:val="left" w:pos="10348"/>
        </w:tabs>
        <w:ind w:firstLine="709"/>
        <w:jc w:val="both"/>
        <w:rPr>
          <w:color w:val="000000"/>
          <w:sz w:val="28"/>
          <w:szCs w:val="28"/>
          <w:shd w:val="clear" w:color="auto" w:fill="FFFFFF"/>
          <w:lang w:val="ru-RU"/>
        </w:rPr>
      </w:pPr>
      <w:r>
        <w:rPr>
          <w:color w:val="000000"/>
          <w:sz w:val="28"/>
          <w:szCs w:val="28"/>
          <w:shd w:val="clear" w:color="auto" w:fill="FFFFFF"/>
        </w:rPr>
        <w:t xml:space="preserve">- зменшення максимальної </w:t>
      </w:r>
      <w:r>
        <w:rPr>
          <w:color w:val="000000"/>
          <w:sz w:val="28"/>
          <w:szCs w:val="28"/>
          <w:shd w:val="clear" w:color="auto" w:fill="FFFFFF"/>
          <w:lang w:val="ru-RU"/>
        </w:rPr>
        <w:t>розрахункової наповнюваності класів</w:t>
      </w:r>
      <w:r w:rsidRPr="00710CC6">
        <w:rPr>
          <w:color w:val="000000"/>
          <w:sz w:val="28"/>
          <w:szCs w:val="28"/>
          <w:shd w:val="clear" w:color="auto" w:fill="FFFFFF"/>
        </w:rPr>
        <w:t>;</w:t>
      </w:r>
    </w:p>
    <w:p w:rsidR="006E1C73" w:rsidRPr="006B110B" w:rsidRDefault="006E1C73" w:rsidP="00CD6BB7">
      <w:pPr>
        <w:tabs>
          <w:tab w:val="left" w:pos="10348"/>
        </w:tabs>
        <w:ind w:firstLine="709"/>
        <w:jc w:val="both"/>
        <w:rPr>
          <w:color w:val="000000"/>
          <w:sz w:val="28"/>
          <w:szCs w:val="28"/>
          <w:shd w:val="clear" w:color="auto" w:fill="FFFFFF"/>
        </w:rPr>
      </w:pPr>
      <w:r>
        <w:rPr>
          <w:color w:val="000000"/>
          <w:sz w:val="28"/>
          <w:szCs w:val="28"/>
          <w:shd w:val="clear" w:color="auto" w:fill="FFFFFF"/>
        </w:rPr>
        <w:t xml:space="preserve">- </w:t>
      </w:r>
      <w:r w:rsidRPr="00710CC6">
        <w:rPr>
          <w:color w:val="000000"/>
          <w:sz w:val="28"/>
          <w:szCs w:val="28"/>
          <w:shd w:val="clear" w:color="auto" w:fill="FFFFFF"/>
        </w:rPr>
        <w:t>збільшення коефіцієнту поділу класу на групи та іншого педагогічного персоналу.</w:t>
      </w:r>
    </w:p>
    <w:sectPr w:rsidR="006E1C73" w:rsidRPr="006B110B" w:rsidSect="00CD6BB7">
      <w:pgSz w:w="11906" w:h="16838"/>
      <w:pgMar w:top="737" w:right="567" w:bottom="907"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5921"/>
    <w:multiLevelType w:val="hybridMultilevel"/>
    <w:tmpl w:val="E208EECA"/>
    <w:lvl w:ilvl="0" w:tplc="C1CAF4CC">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DC32757"/>
    <w:multiLevelType w:val="hybridMultilevel"/>
    <w:tmpl w:val="AD4CD780"/>
    <w:lvl w:ilvl="0" w:tplc="663ED33E">
      <w:start w:val="1"/>
      <w:numFmt w:val="decimal"/>
      <w:lvlText w:val="%1."/>
      <w:lvlJc w:val="left"/>
      <w:pPr>
        <w:ind w:left="5464" w:hanging="360"/>
      </w:pPr>
      <w:rPr>
        <w:rFonts w:cs="Times New Roman" w:hint="default"/>
      </w:rPr>
    </w:lvl>
    <w:lvl w:ilvl="1" w:tplc="04220019" w:tentative="1">
      <w:start w:val="1"/>
      <w:numFmt w:val="lowerLetter"/>
      <w:lvlText w:val="%2."/>
      <w:lvlJc w:val="left"/>
      <w:pPr>
        <w:ind w:left="6184" w:hanging="360"/>
      </w:pPr>
      <w:rPr>
        <w:rFonts w:cs="Times New Roman"/>
      </w:rPr>
    </w:lvl>
    <w:lvl w:ilvl="2" w:tplc="0422001B" w:tentative="1">
      <w:start w:val="1"/>
      <w:numFmt w:val="lowerRoman"/>
      <w:lvlText w:val="%3."/>
      <w:lvlJc w:val="right"/>
      <w:pPr>
        <w:ind w:left="6904" w:hanging="180"/>
      </w:pPr>
      <w:rPr>
        <w:rFonts w:cs="Times New Roman"/>
      </w:rPr>
    </w:lvl>
    <w:lvl w:ilvl="3" w:tplc="0422000F" w:tentative="1">
      <w:start w:val="1"/>
      <w:numFmt w:val="decimal"/>
      <w:lvlText w:val="%4."/>
      <w:lvlJc w:val="left"/>
      <w:pPr>
        <w:ind w:left="7624" w:hanging="360"/>
      </w:pPr>
      <w:rPr>
        <w:rFonts w:cs="Times New Roman"/>
      </w:rPr>
    </w:lvl>
    <w:lvl w:ilvl="4" w:tplc="04220019" w:tentative="1">
      <w:start w:val="1"/>
      <w:numFmt w:val="lowerLetter"/>
      <w:lvlText w:val="%5."/>
      <w:lvlJc w:val="left"/>
      <w:pPr>
        <w:ind w:left="8344" w:hanging="360"/>
      </w:pPr>
      <w:rPr>
        <w:rFonts w:cs="Times New Roman"/>
      </w:rPr>
    </w:lvl>
    <w:lvl w:ilvl="5" w:tplc="0422001B" w:tentative="1">
      <w:start w:val="1"/>
      <w:numFmt w:val="lowerRoman"/>
      <w:lvlText w:val="%6."/>
      <w:lvlJc w:val="right"/>
      <w:pPr>
        <w:ind w:left="9064" w:hanging="180"/>
      </w:pPr>
      <w:rPr>
        <w:rFonts w:cs="Times New Roman"/>
      </w:rPr>
    </w:lvl>
    <w:lvl w:ilvl="6" w:tplc="0422000F" w:tentative="1">
      <w:start w:val="1"/>
      <w:numFmt w:val="decimal"/>
      <w:lvlText w:val="%7."/>
      <w:lvlJc w:val="left"/>
      <w:pPr>
        <w:ind w:left="9784" w:hanging="360"/>
      </w:pPr>
      <w:rPr>
        <w:rFonts w:cs="Times New Roman"/>
      </w:rPr>
    </w:lvl>
    <w:lvl w:ilvl="7" w:tplc="04220019" w:tentative="1">
      <w:start w:val="1"/>
      <w:numFmt w:val="lowerLetter"/>
      <w:lvlText w:val="%8."/>
      <w:lvlJc w:val="left"/>
      <w:pPr>
        <w:ind w:left="10504" w:hanging="360"/>
      </w:pPr>
      <w:rPr>
        <w:rFonts w:cs="Times New Roman"/>
      </w:rPr>
    </w:lvl>
    <w:lvl w:ilvl="8" w:tplc="0422001B" w:tentative="1">
      <w:start w:val="1"/>
      <w:numFmt w:val="lowerRoman"/>
      <w:lvlText w:val="%9."/>
      <w:lvlJc w:val="right"/>
      <w:pPr>
        <w:ind w:left="11224" w:hanging="180"/>
      </w:pPr>
      <w:rPr>
        <w:rFonts w:cs="Times New Roman"/>
      </w:rPr>
    </w:lvl>
  </w:abstractNum>
  <w:abstractNum w:abstractNumId="2">
    <w:nsid w:val="21CE0829"/>
    <w:multiLevelType w:val="hybridMultilevel"/>
    <w:tmpl w:val="0136E000"/>
    <w:lvl w:ilvl="0" w:tplc="82C65128">
      <w:start w:val="3"/>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3">
    <w:nsid w:val="332F4768"/>
    <w:multiLevelType w:val="hybridMultilevel"/>
    <w:tmpl w:val="78BC204A"/>
    <w:lvl w:ilvl="0" w:tplc="56707D12">
      <w:start w:val="3"/>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37033D25"/>
    <w:multiLevelType w:val="hybridMultilevel"/>
    <w:tmpl w:val="22BA7E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9F76A2E"/>
    <w:multiLevelType w:val="hybridMultilevel"/>
    <w:tmpl w:val="ACB89EAA"/>
    <w:lvl w:ilvl="0" w:tplc="618EDDA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
    <w:nsid w:val="409D0A85"/>
    <w:multiLevelType w:val="hybridMultilevel"/>
    <w:tmpl w:val="AC8E462E"/>
    <w:lvl w:ilvl="0" w:tplc="56C4F154">
      <w:start w:val="1"/>
      <w:numFmt w:val="decimal"/>
      <w:lvlText w:val="%1."/>
      <w:lvlJc w:val="left"/>
      <w:pPr>
        <w:ind w:left="1497" w:hanging="93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7">
    <w:nsid w:val="629C51BE"/>
    <w:multiLevelType w:val="hybridMultilevel"/>
    <w:tmpl w:val="4B4AC5EC"/>
    <w:lvl w:ilvl="0" w:tplc="C20CBC32">
      <w:start w:val="1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64F0CAE"/>
    <w:multiLevelType w:val="hybridMultilevel"/>
    <w:tmpl w:val="8F7AACA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4"/>
  </w:num>
  <w:num w:numId="4">
    <w:abstractNumId w:val="0"/>
  </w:num>
  <w:num w:numId="5">
    <w:abstractNumId w:val="2"/>
  </w:num>
  <w:num w:numId="6">
    <w:abstractNumId w:val="8"/>
  </w:num>
  <w:num w:numId="7">
    <w:abstractNumId w:val="6"/>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7171"/>
    <w:rsid w:val="0000266C"/>
    <w:rsid w:val="00003C4D"/>
    <w:rsid w:val="00004590"/>
    <w:rsid w:val="00005D82"/>
    <w:rsid w:val="00015179"/>
    <w:rsid w:val="000209F0"/>
    <w:rsid w:val="00022C9E"/>
    <w:rsid w:val="00050ECC"/>
    <w:rsid w:val="00067500"/>
    <w:rsid w:val="000706DD"/>
    <w:rsid w:val="00072C17"/>
    <w:rsid w:val="00073249"/>
    <w:rsid w:val="00073795"/>
    <w:rsid w:val="0009707B"/>
    <w:rsid w:val="000A00F7"/>
    <w:rsid w:val="000A5E87"/>
    <w:rsid w:val="000A700A"/>
    <w:rsid w:val="000A78A2"/>
    <w:rsid w:val="000B2E0C"/>
    <w:rsid w:val="000C3DA5"/>
    <w:rsid w:val="000C62C5"/>
    <w:rsid w:val="000D6005"/>
    <w:rsid w:val="000F269D"/>
    <w:rsid w:val="000F2726"/>
    <w:rsid w:val="000F3325"/>
    <w:rsid w:val="00113067"/>
    <w:rsid w:val="001224B0"/>
    <w:rsid w:val="00153BFF"/>
    <w:rsid w:val="00170054"/>
    <w:rsid w:val="00183006"/>
    <w:rsid w:val="00195F37"/>
    <w:rsid w:val="001B3E95"/>
    <w:rsid w:val="001C7DD7"/>
    <w:rsid w:val="001D2A39"/>
    <w:rsid w:val="001E4E24"/>
    <w:rsid w:val="001E547C"/>
    <w:rsid w:val="001F1106"/>
    <w:rsid w:val="00223909"/>
    <w:rsid w:val="00227515"/>
    <w:rsid w:val="002275F2"/>
    <w:rsid w:val="00234088"/>
    <w:rsid w:val="00260FD3"/>
    <w:rsid w:val="00262880"/>
    <w:rsid w:val="002727C5"/>
    <w:rsid w:val="00273280"/>
    <w:rsid w:val="0028188D"/>
    <w:rsid w:val="0028397B"/>
    <w:rsid w:val="0028445F"/>
    <w:rsid w:val="00297B2A"/>
    <w:rsid w:val="002A73B1"/>
    <w:rsid w:val="002B1513"/>
    <w:rsid w:val="002C349F"/>
    <w:rsid w:val="002C3F4D"/>
    <w:rsid w:val="002E31F1"/>
    <w:rsid w:val="002F070C"/>
    <w:rsid w:val="002F72DB"/>
    <w:rsid w:val="003147F8"/>
    <w:rsid w:val="003261A8"/>
    <w:rsid w:val="00365391"/>
    <w:rsid w:val="00391027"/>
    <w:rsid w:val="00395E69"/>
    <w:rsid w:val="003A4865"/>
    <w:rsid w:val="003B2D51"/>
    <w:rsid w:val="003B3DDB"/>
    <w:rsid w:val="003B7039"/>
    <w:rsid w:val="003D5A62"/>
    <w:rsid w:val="003F52F2"/>
    <w:rsid w:val="0040496B"/>
    <w:rsid w:val="00411D08"/>
    <w:rsid w:val="00420583"/>
    <w:rsid w:val="0043043C"/>
    <w:rsid w:val="0043415C"/>
    <w:rsid w:val="00435815"/>
    <w:rsid w:val="004451E6"/>
    <w:rsid w:val="00445D28"/>
    <w:rsid w:val="00447E50"/>
    <w:rsid w:val="004531AD"/>
    <w:rsid w:val="004619A9"/>
    <w:rsid w:val="00463B07"/>
    <w:rsid w:val="00487E22"/>
    <w:rsid w:val="00491C74"/>
    <w:rsid w:val="00494C81"/>
    <w:rsid w:val="004A0D96"/>
    <w:rsid w:val="004B6C7F"/>
    <w:rsid w:val="004C1DA0"/>
    <w:rsid w:val="004F2C45"/>
    <w:rsid w:val="004F4930"/>
    <w:rsid w:val="00506BBC"/>
    <w:rsid w:val="00525932"/>
    <w:rsid w:val="0053664B"/>
    <w:rsid w:val="005433E9"/>
    <w:rsid w:val="00570EA1"/>
    <w:rsid w:val="00587187"/>
    <w:rsid w:val="005A2EF7"/>
    <w:rsid w:val="005B0574"/>
    <w:rsid w:val="005D1070"/>
    <w:rsid w:val="005F091F"/>
    <w:rsid w:val="005F4A16"/>
    <w:rsid w:val="006077B5"/>
    <w:rsid w:val="0061265D"/>
    <w:rsid w:val="0061607F"/>
    <w:rsid w:val="006163E3"/>
    <w:rsid w:val="00627A43"/>
    <w:rsid w:val="006323F3"/>
    <w:rsid w:val="00632A66"/>
    <w:rsid w:val="00642107"/>
    <w:rsid w:val="00647931"/>
    <w:rsid w:val="00656323"/>
    <w:rsid w:val="00677262"/>
    <w:rsid w:val="00683F6F"/>
    <w:rsid w:val="006A0C08"/>
    <w:rsid w:val="006B110B"/>
    <w:rsid w:val="006B7264"/>
    <w:rsid w:val="006C1B09"/>
    <w:rsid w:val="006C340C"/>
    <w:rsid w:val="006C5E88"/>
    <w:rsid w:val="006E1C73"/>
    <w:rsid w:val="006E3946"/>
    <w:rsid w:val="00702C70"/>
    <w:rsid w:val="00710CC6"/>
    <w:rsid w:val="007346C1"/>
    <w:rsid w:val="007705C1"/>
    <w:rsid w:val="00770C5C"/>
    <w:rsid w:val="00774683"/>
    <w:rsid w:val="0078148A"/>
    <w:rsid w:val="007829B4"/>
    <w:rsid w:val="007A2149"/>
    <w:rsid w:val="007A26A9"/>
    <w:rsid w:val="007B197F"/>
    <w:rsid w:val="007B56EA"/>
    <w:rsid w:val="007C64F6"/>
    <w:rsid w:val="007E4219"/>
    <w:rsid w:val="007E4D86"/>
    <w:rsid w:val="007E5A11"/>
    <w:rsid w:val="007E5C79"/>
    <w:rsid w:val="007E71F1"/>
    <w:rsid w:val="008054EF"/>
    <w:rsid w:val="00805A12"/>
    <w:rsid w:val="0081175C"/>
    <w:rsid w:val="00837D54"/>
    <w:rsid w:val="00842595"/>
    <w:rsid w:val="00845CBD"/>
    <w:rsid w:val="0085758B"/>
    <w:rsid w:val="0086047A"/>
    <w:rsid w:val="00872B63"/>
    <w:rsid w:val="008858A4"/>
    <w:rsid w:val="008A6766"/>
    <w:rsid w:val="008B1686"/>
    <w:rsid w:val="008B722C"/>
    <w:rsid w:val="008B75B4"/>
    <w:rsid w:val="008E045F"/>
    <w:rsid w:val="008E163C"/>
    <w:rsid w:val="009134F1"/>
    <w:rsid w:val="00915257"/>
    <w:rsid w:val="00920095"/>
    <w:rsid w:val="009243F2"/>
    <w:rsid w:val="00925803"/>
    <w:rsid w:val="00927382"/>
    <w:rsid w:val="009448DD"/>
    <w:rsid w:val="0095297C"/>
    <w:rsid w:val="00952D2B"/>
    <w:rsid w:val="00966FBF"/>
    <w:rsid w:val="00980DED"/>
    <w:rsid w:val="00982E4C"/>
    <w:rsid w:val="009A3928"/>
    <w:rsid w:val="009B54B2"/>
    <w:rsid w:val="009C3420"/>
    <w:rsid w:val="009D50A9"/>
    <w:rsid w:val="009D67D6"/>
    <w:rsid w:val="009E6B9F"/>
    <w:rsid w:val="009E6C9C"/>
    <w:rsid w:val="009E751D"/>
    <w:rsid w:val="009F68B6"/>
    <w:rsid w:val="00A107A1"/>
    <w:rsid w:val="00A17FA7"/>
    <w:rsid w:val="00A20D36"/>
    <w:rsid w:val="00A37301"/>
    <w:rsid w:val="00A5032B"/>
    <w:rsid w:val="00A55D25"/>
    <w:rsid w:val="00A5624F"/>
    <w:rsid w:val="00A57667"/>
    <w:rsid w:val="00A63345"/>
    <w:rsid w:val="00A6505F"/>
    <w:rsid w:val="00A823AA"/>
    <w:rsid w:val="00A87E2D"/>
    <w:rsid w:val="00A92799"/>
    <w:rsid w:val="00A93A16"/>
    <w:rsid w:val="00A943C9"/>
    <w:rsid w:val="00A95F0B"/>
    <w:rsid w:val="00AC0DE4"/>
    <w:rsid w:val="00AC1B1F"/>
    <w:rsid w:val="00AD135C"/>
    <w:rsid w:val="00B02126"/>
    <w:rsid w:val="00B169E1"/>
    <w:rsid w:val="00B3052D"/>
    <w:rsid w:val="00B36F76"/>
    <w:rsid w:val="00B43E55"/>
    <w:rsid w:val="00B461F8"/>
    <w:rsid w:val="00B5099D"/>
    <w:rsid w:val="00B64343"/>
    <w:rsid w:val="00B83963"/>
    <w:rsid w:val="00B843A5"/>
    <w:rsid w:val="00B93B6A"/>
    <w:rsid w:val="00B97AC6"/>
    <w:rsid w:val="00BA362E"/>
    <w:rsid w:val="00BA5193"/>
    <w:rsid w:val="00BA7C0F"/>
    <w:rsid w:val="00BB47F8"/>
    <w:rsid w:val="00BC5C8D"/>
    <w:rsid w:val="00BE7171"/>
    <w:rsid w:val="00BF0111"/>
    <w:rsid w:val="00C10DFE"/>
    <w:rsid w:val="00C67AB1"/>
    <w:rsid w:val="00C90031"/>
    <w:rsid w:val="00C91016"/>
    <w:rsid w:val="00C9643A"/>
    <w:rsid w:val="00C96832"/>
    <w:rsid w:val="00CA0521"/>
    <w:rsid w:val="00CA7227"/>
    <w:rsid w:val="00CB576E"/>
    <w:rsid w:val="00CC36BC"/>
    <w:rsid w:val="00CC4B37"/>
    <w:rsid w:val="00CD6BB7"/>
    <w:rsid w:val="00CE7C7B"/>
    <w:rsid w:val="00CF7746"/>
    <w:rsid w:val="00D07187"/>
    <w:rsid w:val="00D54134"/>
    <w:rsid w:val="00D615B3"/>
    <w:rsid w:val="00D70596"/>
    <w:rsid w:val="00D74A6C"/>
    <w:rsid w:val="00D91000"/>
    <w:rsid w:val="00D91FE8"/>
    <w:rsid w:val="00D93B12"/>
    <w:rsid w:val="00D93B5B"/>
    <w:rsid w:val="00DA18C3"/>
    <w:rsid w:val="00DB2CEB"/>
    <w:rsid w:val="00DB5B40"/>
    <w:rsid w:val="00DC2F7E"/>
    <w:rsid w:val="00DC4062"/>
    <w:rsid w:val="00DC57F1"/>
    <w:rsid w:val="00DC5BC3"/>
    <w:rsid w:val="00DC5FD8"/>
    <w:rsid w:val="00DE4F2A"/>
    <w:rsid w:val="00DF040C"/>
    <w:rsid w:val="00DF18BE"/>
    <w:rsid w:val="00DF48E2"/>
    <w:rsid w:val="00DF5330"/>
    <w:rsid w:val="00E11544"/>
    <w:rsid w:val="00E1183A"/>
    <w:rsid w:val="00E2050C"/>
    <w:rsid w:val="00E20D39"/>
    <w:rsid w:val="00E34DD1"/>
    <w:rsid w:val="00E4021B"/>
    <w:rsid w:val="00E821E6"/>
    <w:rsid w:val="00E93967"/>
    <w:rsid w:val="00E9508F"/>
    <w:rsid w:val="00EA3F70"/>
    <w:rsid w:val="00EA44F2"/>
    <w:rsid w:val="00EA5502"/>
    <w:rsid w:val="00EA6317"/>
    <w:rsid w:val="00EB4CCC"/>
    <w:rsid w:val="00EB630A"/>
    <w:rsid w:val="00EC681C"/>
    <w:rsid w:val="00F179FD"/>
    <w:rsid w:val="00F21851"/>
    <w:rsid w:val="00F258A6"/>
    <w:rsid w:val="00F35896"/>
    <w:rsid w:val="00F46933"/>
    <w:rsid w:val="00F640A4"/>
    <w:rsid w:val="00F6526E"/>
    <w:rsid w:val="00F6713B"/>
    <w:rsid w:val="00F76513"/>
    <w:rsid w:val="00F8582B"/>
    <w:rsid w:val="00FC5004"/>
    <w:rsid w:val="00FD4F90"/>
    <w:rsid w:val="00FD5BAF"/>
    <w:rsid w:val="00FD791F"/>
    <w:rsid w:val="00FE230A"/>
    <w:rsid w:val="00FF4B42"/>
    <w:rsid w:val="00FF74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171"/>
    <w:rPr>
      <w:rFonts w:ascii="Times New Roman" w:eastAsia="Times New Roman" w:hAnsi="Times New Roman"/>
      <w:noProof/>
      <w:sz w:val="24"/>
      <w:szCs w:val="24"/>
      <w:lang w:val="uk-UA" w:eastAsia="ru-RU"/>
    </w:rPr>
  </w:style>
  <w:style w:type="paragraph" w:styleId="Heading1">
    <w:name w:val="heading 1"/>
    <w:basedOn w:val="Normal"/>
    <w:next w:val="Normal"/>
    <w:link w:val="Heading1Char"/>
    <w:uiPriority w:val="99"/>
    <w:qFormat/>
    <w:rsid w:val="000A5E87"/>
    <w:pPr>
      <w:keepNext/>
      <w:keepLines/>
      <w:spacing w:before="480"/>
      <w:outlineLvl w:val="0"/>
    </w:pPr>
    <w:rPr>
      <w:rFonts w:ascii="Cambria" w:hAnsi="Cambria"/>
      <w:b/>
      <w:bCs/>
      <w:color w:val="365F91"/>
      <w:sz w:val="28"/>
      <w:szCs w:val="28"/>
    </w:rPr>
  </w:style>
  <w:style w:type="paragraph" w:styleId="Heading3">
    <w:name w:val="heading 3"/>
    <w:basedOn w:val="Normal"/>
    <w:link w:val="Heading3Char"/>
    <w:uiPriority w:val="99"/>
    <w:qFormat/>
    <w:rsid w:val="00D07187"/>
    <w:pPr>
      <w:spacing w:before="100" w:beforeAutospacing="1" w:after="100" w:afterAutospacing="1"/>
      <w:outlineLvl w:val="2"/>
    </w:pPr>
    <w:rPr>
      <w:b/>
      <w:bCs/>
      <w:noProof w:val="0"/>
      <w:sz w:val="27"/>
      <w:szCs w:val="27"/>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5E87"/>
    <w:rPr>
      <w:rFonts w:ascii="Cambria" w:hAnsi="Cambria" w:cs="Times New Roman"/>
      <w:b/>
      <w:bCs/>
      <w:noProof/>
      <w:color w:val="365F91"/>
      <w:sz w:val="28"/>
      <w:szCs w:val="28"/>
      <w:lang w:val="uk-UA"/>
    </w:rPr>
  </w:style>
  <w:style w:type="character" w:customStyle="1" w:styleId="Heading3Char">
    <w:name w:val="Heading 3 Char"/>
    <w:basedOn w:val="DefaultParagraphFont"/>
    <w:link w:val="Heading3"/>
    <w:uiPriority w:val="99"/>
    <w:locked/>
    <w:rsid w:val="00D07187"/>
    <w:rPr>
      <w:rFonts w:ascii="Times New Roman" w:hAnsi="Times New Roman" w:cs="Times New Roman"/>
      <w:b/>
      <w:sz w:val="27"/>
    </w:rPr>
  </w:style>
  <w:style w:type="paragraph" w:styleId="NormalWeb">
    <w:name w:val="Normal (Web)"/>
    <w:basedOn w:val="Normal"/>
    <w:uiPriority w:val="99"/>
    <w:rsid w:val="00BE7171"/>
    <w:pPr>
      <w:spacing w:before="100" w:beforeAutospacing="1" w:after="100" w:afterAutospacing="1"/>
    </w:pPr>
    <w:rPr>
      <w:noProof w:val="0"/>
      <w:lang w:val="ru-RU"/>
    </w:rPr>
  </w:style>
  <w:style w:type="character" w:styleId="SubtleEmphasis">
    <w:name w:val="Subtle Emphasis"/>
    <w:basedOn w:val="DefaultParagraphFont"/>
    <w:uiPriority w:val="99"/>
    <w:qFormat/>
    <w:rsid w:val="00411D08"/>
    <w:rPr>
      <w:rFonts w:cs="Times New Roman"/>
      <w:i/>
      <w:color w:val="808080"/>
    </w:rPr>
  </w:style>
  <w:style w:type="character" w:styleId="Strong">
    <w:name w:val="Strong"/>
    <w:basedOn w:val="DefaultParagraphFont"/>
    <w:uiPriority w:val="99"/>
    <w:qFormat/>
    <w:rsid w:val="00C91016"/>
    <w:rPr>
      <w:rFonts w:cs="Times New Roman"/>
      <w:b/>
      <w:bCs/>
    </w:rPr>
  </w:style>
  <w:style w:type="paragraph" w:customStyle="1" w:styleId="rvps2">
    <w:name w:val="rvps2"/>
    <w:basedOn w:val="Normal"/>
    <w:uiPriority w:val="99"/>
    <w:rsid w:val="00491C74"/>
    <w:pPr>
      <w:spacing w:before="100" w:beforeAutospacing="1" w:after="100" w:afterAutospacing="1"/>
    </w:pPr>
    <w:rPr>
      <w:noProof w:val="0"/>
      <w:lang w:eastAsia="uk-UA"/>
    </w:rPr>
  </w:style>
  <w:style w:type="character" w:styleId="Hyperlink">
    <w:name w:val="Hyperlink"/>
    <w:basedOn w:val="DefaultParagraphFont"/>
    <w:uiPriority w:val="99"/>
    <w:semiHidden/>
    <w:rsid w:val="00491C74"/>
    <w:rPr>
      <w:rFonts w:cs="Times New Roman"/>
      <w:color w:val="0000FF"/>
      <w:u w:val="single"/>
    </w:rPr>
  </w:style>
  <w:style w:type="paragraph" w:styleId="ListParagraph">
    <w:name w:val="List Paragraph"/>
    <w:basedOn w:val="Normal"/>
    <w:uiPriority w:val="99"/>
    <w:qFormat/>
    <w:rsid w:val="00A17FA7"/>
    <w:pPr>
      <w:ind w:left="720"/>
      <w:contextualSpacing/>
    </w:pPr>
  </w:style>
  <w:style w:type="paragraph" w:customStyle="1" w:styleId="a">
    <w:name w:val="Знак"/>
    <w:basedOn w:val="Normal"/>
    <w:uiPriority w:val="99"/>
    <w:rsid w:val="00DC5FD8"/>
    <w:rPr>
      <w:rFonts w:ascii="Verdana" w:hAnsi="Verdana" w:cs="Verdana"/>
      <w:noProof w:val="0"/>
      <w:color w:val="000000"/>
      <w:sz w:val="20"/>
      <w:szCs w:val="20"/>
      <w:lang w:val="en-US" w:eastAsia="en-US"/>
    </w:rPr>
  </w:style>
  <w:style w:type="paragraph" w:styleId="NoSpacing">
    <w:name w:val="No Spacing"/>
    <w:link w:val="NoSpacingChar"/>
    <w:uiPriority w:val="99"/>
    <w:qFormat/>
    <w:rsid w:val="00EA5502"/>
    <w:rPr>
      <w:rFonts w:eastAsia="Times New Roman"/>
      <w:lang w:val="uk-UA" w:eastAsia="uk-UA"/>
    </w:rPr>
  </w:style>
  <w:style w:type="character" w:customStyle="1" w:styleId="NoSpacingChar">
    <w:name w:val="No Spacing Char"/>
    <w:link w:val="NoSpacing"/>
    <w:uiPriority w:val="99"/>
    <w:locked/>
    <w:rsid w:val="00EA5502"/>
    <w:rPr>
      <w:rFonts w:eastAsia="Times New Roman"/>
      <w:sz w:val="22"/>
      <w:lang w:val="uk-UA" w:eastAsia="uk-UA"/>
    </w:rPr>
  </w:style>
  <w:style w:type="paragraph" w:customStyle="1" w:styleId="default">
    <w:name w:val="default"/>
    <w:basedOn w:val="Normal"/>
    <w:uiPriority w:val="99"/>
    <w:rsid w:val="00EA5502"/>
    <w:pPr>
      <w:spacing w:before="100" w:beforeAutospacing="1" w:after="100" w:afterAutospacing="1"/>
    </w:pPr>
    <w:rPr>
      <w:noProof w:val="0"/>
      <w:lang w:val="ru-RU"/>
    </w:rPr>
  </w:style>
  <w:style w:type="paragraph" w:customStyle="1" w:styleId="a0">
    <w:name w:val="Нормальний текст"/>
    <w:basedOn w:val="Normal"/>
    <w:uiPriority w:val="99"/>
    <w:rsid w:val="00CC4B37"/>
    <w:pPr>
      <w:spacing w:before="120"/>
      <w:ind w:firstLine="567"/>
    </w:pPr>
    <w:rPr>
      <w:rFonts w:ascii="Antiqua" w:hAnsi="Antiqua"/>
      <w:noProof w:val="0"/>
      <w:sz w:val="26"/>
      <w:szCs w:val="20"/>
    </w:rPr>
  </w:style>
  <w:style w:type="paragraph" w:styleId="BalloonText">
    <w:name w:val="Balloon Text"/>
    <w:basedOn w:val="Normal"/>
    <w:link w:val="BalloonTextChar"/>
    <w:uiPriority w:val="99"/>
    <w:semiHidden/>
    <w:rsid w:val="007E5A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5A11"/>
    <w:rPr>
      <w:rFonts w:ascii="Tahoma" w:hAnsi="Tahoma" w:cs="Tahoma"/>
      <w:noProof/>
      <w:sz w:val="16"/>
      <w:szCs w:val="16"/>
      <w:lang w:val="uk-UA"/>
    </w:rPr>
  </w:style>
</w:styles>
</file>

<file path=word/webSettings.xml><?xml version="1.0" encoding="utf-8"?>
<w:webSettings xmlns:r="http://schemas.openxmlformats.org/officeDocument/2006/relationships" xmlns:w="http://schemas.openxmlformats.org/wordprocessingml/2006/main">
  <w:divs>
    <w:div w:id="988946822">
      <w:marLeft w:val="0"/>
      <w:marRight w:val="0"/>
      <w:marTop w:val="0"/>
      <w:marBottom w:val="0"/>
      <w:divBdr>
        <w:top w:val="none" w:sz="0" w:space="0" w:color="auto"/>
        <w:left w:val="none" w:sz="0" w:space="0" w:color="auto"/>
        <w:bottom w:val="none" w:sz="0" w:space="0" w:color="auto"/>
        <w:right w:val="none" w:sz="0" w:space="0" w:color="auto"/>
      </w:divBdr>
      <w:divsChild>
        <w:div w:id="988946821">
          <w:marLeft w:val="0"/>
          <w:marRight w:val="0"/>
          <w:marTop w:val="0"/>
          <w:marBottom w:val="0"/>
          <w:divBdr>
            <w:top w:val="none" w:sz="0" w:space="0" w:color="auto"/>
            <w:left w:val="none" w:sz="0" w:space="0" w:color="auto"/>
            <w:bottom w:val="none" w:sz="0" w:space="0" w:color="auto"/>
            <w:right w:val="none" w:sz="0" w:space="0" w:color="auto"/>
          </w:divBdr>
        </w:div>
      </w:divsChild>
    </w:div>
    <w:div w:id="988946823">
      <w:marLeft w:val="0"/>
      <w:marRight w:val="0"/>
      <w:marTop w:val="0"/>
      <w:marBottom w:val="0"/>
      <w:divBdr>
        <w:top w:val="none" w:sz="0" w:space="0" w:color="auto"/>
        <w:left w:val="none" w:sz="0" w:space="0" w:color="auto"/>
        <w:bottom w:val="none" w:sz="0" w:space="0" w:color="auto"/>
        <w:right w:val="none" w:sz="0" w:space="0" w:color="auto"/>
      </w:divBdr>
    </w:div>
    <w:div w:id="988946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196</TotalTime>
  <Pages>4</Pages>
  <Words>1692</Words>
  <Characters>9648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Vips</dc:creator>
  <cp:keywords/>
  <dc:description/>
  <cp:lastModifiedBy>sekretar</cp:lastModifiedBy>
  <cp:revision>26</cp:revision>
  <cp:lastPrinted>2023-02-01T16:44:00Z</cp:lastPrinted>
  <dcterms:created xsi:type="dcterms:W3CDTF">2023-01-23T07:39:00Z</dcterms:created>
  <dcterms:modified xsi:type="dcterms:W3CDTF">2023-02-01T16:46:00Z</dcterms:modified>
</cp:coreProperties>
</file>