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897" w:rsidRPr="008C5D4C" w:rsidRDefault="00B06897" w:rsidP="00624491">
      <w:pPr>
        <w:spacing w:after="0" w:line="240" w:lineRule="auto"/>
        <w:jc w:val="center"/>
        <w:rPr>
          <w:rFonts w:ascii="Times New Roman" w:hAnsi="Times New Roman"/>
          <w:bCs/>
          <w:sz w:val="24"/>
          <w:szCs w:val="24"/>
        </w:rPr>
      </w:pPr>
      <w:r w:rsidRPr="00624491">
        <w:rPr>
          <w:rFonts w:ascii="Times New Roman" w:hAnsi="Times New Roman"/>
          <w:b/>
          <w:bCs/>
          <w:color w:val="333333"/>
          <w:kern w:val="36"/>
          <w:sz w:val="28"/>
          <w:szCs w:val="28"/>
          <w:lang w:val="uk-UA" w:eastAsia="ru-RU"/>
        </w:rPr>
        <w:t xml:space="preserve">                          </w:t>
      </w:r>
      <w:r>
        <w:rPr>
          <w:rFonts w:ascii="Times New Roman" w:hAnsi="Times New Roman"/>
          <w:b/>
          <w:bCs/>
          <w:color w:val="333333"/>
          <w:kern w:val="36"/>
          <w:sz w:val="28"/>
          <w:szCs w:val="28"/>
          <w:lang w:val="uk-UA" w:eastAsia="ru-RU"/>
        </w:rPr>
        <w:t xml:space="preserve">     </w:t>
      </w:r>
      <w:r w:rsidRPr="00624491">
        <w:rPr>
          <w:rFonts w:ascii="Times New Roman" w:hAnsi="Times New Roman"/>
          <w:b/>
          <w:bCs/>
          <w:color w:val="333333"/>
          <w:kern w:val="36"/>
          <w:sz w:val="28"/>
          <w:szCs w:val="28"/>
          <w:lang w:val="uk-UA" w:eastAsia="ru-RU"/>
        </w:rPr>
        <w:t xml:space="preserve">  </w:t>
      </w:r>
      <w:r w:rsidRPr="008C5D4C">
        <w:rPr>
          <w:rFonts w:ascii="Times New Roman" w:hAnsi="Times New Roman"/>
          <w:bCs/>
          <w:sz w:val="24"/>
          <w:szCs w:val="24"/>
        </w:rPr>
        <w:t xml:space="preserve">Додаток </w:t>
      </w:r>
    </w:p>
    <w:p w:rsidR="00B06897" w:rsidRPr="008C5D4C" w:rsidRDefault="00B06897" w:rsidP="00624491">
      <w:pPr>
        <w:spacing w:after="0" w:line="240" w:lineRule="auto"/>
        <w:jc w:val="both"/>
        <w:rPr>
          <w:rFonts w:ascii="Times New Roman" w:hAnsi="Times New Roman"/>
          <w:bCs/>
          <w:sz w:val="24"/>
          <w:szCs w:val="24"/>
        </w:rPr>
      </w:pPr>
      <w:r w:rsidRPr="008C5D4C">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bCs/>
          <w:sz w:val="24"/>
          <w:szCs w:val="24"/>
          <w:lang w:val="uk-UA"/>
        </w:rPr>
        <w:t xml:space="preserve">     </w:t>
      </w:r>
      <w:r w:rsidRPr="008C5D4C">
        <w:rPr>
          <w:rFonts w:ascii="Times New Roman" w:hAnsi="Times New Roman"/>
          <w:bCs/>
          <w:sz w:val="24"/>
          <w:szCs w:val="24"/>
        </w:rPr>
        <w:t xml:space="preserve"> до рішення Рожищенської міської ради</w:t>
      </w:r>
    </w:p>
    <w:p w:rsidR="00B06897" w:rsidRPr="00386402" w:rsidRDefault="00B06897" w:rsidP="00624491">
      <w:pPr>
        <w:spacing w:after="0" w:line="240" w:lineRule="auto"/>
        <w:jc w:val="both"/>
        <w:rPr>
          <w:rFonts w:ascii="Times New Roman" w:hAnsi="Times New Roman"/>
          <w:bCs/>
          <w:sz w:val="24"/>
          <w:szCs w:val="24"/>
          <w:lang w:val="uk-UA"/>
        </w:rPr>
      </w:pPr>
      <w:r w:rsidRPr="008C5D4C">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bCs/>
          <w:sz w:val="24"/>
          <w:szCs w:val="24"/>
          <w:lang w:val="uk-UA"/>
        </w:rPr>
        <w:t xml:space="preserve">     </w:t>
      </w:r>
      <w:r w:rsidRPr="008C5D4C">
        <w:rPr>
          <w:rFonts w:ascii="Times New Roman" w:hAnsi="Times New Roman"/>
          <w:bCs/>
          <w:sz w:val="24"/>
          <w:szCs w:val="24"/>
        </w:rPr>
        <w:t xml:space="preserve">від </w:t>
      </w:r>
      <w:r>
        <w:rPr>
          <w:rFonts w:ascii="Times New Roman" w:hAnsi="Times New Roman"/>
          <w:bCs/>
          <w:sz w:val="24"/>
          <w:szCs w:val="24"/>
          <w:lang w:val="uk-UA"/>
        </w:rPr>
        <w:t xml:space="preserve">25 травня </w:t>
      </w:r>
      <w:r>
        <w:rPr>
          <w:rFonts w:ascii="Times New Roman" w:hAnsi="Times New Roman"/>
          <w:bCs/>
          <w:sz w:val="24"/>
          <w:szCs w:val="24"/>
        </w:rPr>
        <w:t>2023 року № 3</w:t>
      </w:r>
      <w:r>
        <w:rPr>
          <w:rFonts w:ascii="Times New Roman" w:hAnsi="Times New Roman"/>
          <w:bCs/>
          <w:sz w:val="24"/>
          <w:szCs w:val="24"/>
          <w:lang w:val="uk-UA"/>
        </w:rPr>
        <w:t>3</w:t>
      </w:r>
      <w:r w:rsidRPr="008C5D4C">
        <w:rPr>
          <w:rFonts w:ascii="Times New Roman" w:hAnsi="Times New Roman"/>
          <w:bCs/>
          <w:sz w:val="24"/>
          <w:szCs w:val="24"/>
        </w:rPr>
        <w:t>/</w:t>
      </w:r>
      <w:r>
        <w:rPr>
          <w:rFonts w:ascii="Times New Roman" w:hAnsi="Times New Roman"/>
          <w:bCs/>
          <w:sz w:val="24"/>
          <w:szCs w:val="24"/>
          <w:lang w:val="uk-UA"/>
        </w:rPr>
        <w:t>43</w:t>
      </w:r>
    </w:p>
    <w:p w:rsidR="00B06897" w:rsidRDefault="00B06897" w:rsidP="00624491">
      <w:pPr>
        <w:widowControl w:val="0"/>
        <w:tabs>
          <w:tab w:val="left" w:pos="6840"/>
        </w:tabs>
        <w:autoSpaceDE w:val="0"/>
        <w:autoSpaceDN w:val="0"/>
        <w:adjustRightInd w:val="0"/>
        <w:spacing w:after="0" w:line="240" w:lineRule="auto"/>
        <w:ind w:right="-5"/>
        <w:rPr>
          <w:rFonts w:ascii="Times New Roman" w:hAnsi="Times New Roman"/>
          <w:b/>
          <w:bCs/>
          <w:sz w:val="28"/>
          <w:szCs w:val="28"/>
        </w:rPr>
      </w:pPr>
    </w:p>
    <w:p w:rsidR="00B06897" w:rsidRDefault="00B06897" w:rsidP="00624491">
      <w:pPr>
        <w:widowControl w:val="0"/>
        <w:tabs>
          <w:tab w:val="left" w:pos="6840"/>
        </w:tabs>
        <w:autoSpaceDE w:val="0"/>
        <w:autoSpaceDN w:val="0"/>
        <w:adjustRightInd w:val="0"/>
        <w:spacing w:after="0" w:line="240" w:lineRule="auto"/>
        <w:ind w:right="-5"/>
        <w:rPr>
          <w:rFonts w:ascii="Times New Roman" w:hAnsi="Times New Roman"/>
          <w:b/>
          <w:bCs/>
          <w:sz w:val="28"/>
          <w:szCs w:val="28"/>
        </w:rPr>
      </w:pPr>
    </w:p>
    <w:p w:rsidR="00B06897" w:rsidRDefault="00B06897" w:rsidP="00624491">
      <w:pPr>
        <w:widowControl w:val="0"/>
        <w:tabs>
          <w:tab w:val="left" w:pos="6840"/>
        </w:tabs>
        <w:autoSpaceDE w:val="0"/>
        <w:autoSpaceDN w:val="0"/>
        <w:adjustRightInd w:val="0"/>
        <w:spacing w:after="0" w:line="240" w:lineRule="auto"/>
        <w:ind w:right="-5"/>
        <w:rPr>
          <w:rFonts w:ascii="Times New Roman" w:hAnsi="Times New Roman"/>
          <w:b/>
          <w:bCs/>
          <w:sz w:val="28"/>
          <w:szCs w:val="28"/>
        </w:rPr>
      </w:pPr>
    </w:p>
    <w:p w:rsidR="00B06897" w:rsidRDefault="00B06897" w:rsidP="00624491">
      <w:pPr>
        <w:widowControl w:val="0"/>
        <w:tabs>
          <w:tab w:val="left" w:pos="6840"/>
        </w:tabs>
        <w:autoSpaceDE w:val="0"/>
        <w:autoSpaceDN w:val="0"/>
        <w:adjustRightInd w:val="0"/>
        <w:spacing w:after="0" w:line="240" w:lineRule="auto"/>
        <w:ind w:right="-5"/>
        <w:rPr>
          <w:rFonts w:ascii="Times New Roman" w:hAnsi="Times New Roman"/>
          <w:b/>
          <w:bCs/>
          <w:sz w:val="28"/>
          <w:szCs w:val="28"/>
        </w:rPr>
      </w:pPr>
    </w:p>
    <w:p w:rsidR="00B06897" w:rsidRPr="00EA3B23" w:rsidRDefault="00B06897" w:rsidP="00EA3B23">
      <w:pPr>
        <w:pStyle w:val="1"/>
        <w:ind w:left="3540" w:right="-5" w:firstLine="708"/>
        <w:rPr>
          <w:b/>
          <w:sz w:val="28"/>
          <w:szCs w:val="28"/>
        </w:rPr>
      </w:pPr>
      <w:r w:rsidRPr="00EA3B23">
        <w:rPr>
          <w:b/>
          <w:sz w:val="28"/>
          <w:szCs w:val="28"/>
        </w:rPr>
        <w:t>ЗВІТ</w:t>
      </w:r>
    </w:p>
    <w:p w:rsidR="00B06897" w:rsidRPr="00EA3B23" w:rsidRDefault="00B06897" w:rsidP="00EA3B23">
      <w:pPr>
        <w:pStyle w:val="1"/>
        <w:ind w:left="0" w:right="-5"/>
        <w:jc w:val="center"/>
        <w:rPr>
          <w:b/>
          <w:sz w:val="28"/>
          <w:szCs w:val="28"/>
          <w:lang w:val="ru-RU"/>
        </w:rPr>
      </w:pPr>
      <w:r w:rsidRPr="00EA3B23">
        <w:rPr>
          <w:b/>
          <w:sz w:val="28"/>
          <w:szCs w:val="28"/>
        </w:rPr>
        <w:t>старости Носачевичівського старостинського округу про проведену роботу</w:t>
      </w:r>
      <w:r w:rsidRPr="00EA3B23">
        <w:rPr>
          <w:b/>
          <w:sz w:val="28"/>
          <w:szCs w:val="28"/>
          <w:lang w:val="ru-RU"/>
        </w:rPr>
        <w:t xml:space="preserve"> у 2022 році</w:t>
      </w:r>
    </w:p>
    <w:p w:rsidR="00B06897" w:rsidRPr="00EA3B23" w:rsidRDefault="00B06897" w:rsidP="00EA3B23">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Керуючись Конституцією та Законами України, актами Президента України, Кабінету Міністрів України, Положенням про старосту та іншими нормативно-правовими документами, що визначають порядок його діяльності та взаємовідносинами з Рожищенською громадою, звітую про роботу Носачевичівського старостинського округу за 2022 рік.</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За посадою старости та як член виконавчого комітету Рожищенської міської ради представляю інтереси жителів сіл Носачевичі, Вишеньки, Олешковичі, Крижівка, Луків, Незвір.</w:t>
      </w:r>
    </w:p>
    <w:p w:rsidR="00B06897" w:rsidRPr="00EA3B23" w:rsidRDefault="00B06897" w:rsidP="00EA3B23">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Станом на 01.01.2022 року по Носачевичівському старостинському округу нараховується 667 дворів: в с. Носачевичі –105, с. Вишеньки – 106, Олешковичі - 46, Крижівка -200, Луків -177, Незвір - 93.</w:t>
      </w:r>
    </w:p>
    <w:p w:rsidR="00B06897" w:rsidRPr="00EA3B23" w:rsidRDefault="00B06897" w:rsidP="00EA3B23">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Загальна кількість жителів, зареєстрованих на території Носачевичівського старостинського округу, складає 1517 осіб, не зареєстрованих – 145 осіб. Також зареєстровано 58 дітей дошкільного віку.</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Міграційний рух населення протягом 2022 року мав наступний характер:</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вибуло – 21 особа;</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померло – 23 особи;</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прибуло – 20 осіб;</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зареєстровано 10 новонароджених дітей, 2 з яких не проживають за місцем реєстрації.</w:t>
      </w:r>
    </w:p>
    <w:p w:rsidR="00B06897" w:rsidRPr="00EA3B23" w:rsidRDefault="00B06897" w:rsidP="00EA3B23">
      <w:pPr>
        <w:spacing w:after="0" w:line="240" w:lineRule="auto"/>
        <w:jc w:val="both"/>
        <w:rPr>
          <w:rFonts w:ascii="Times New Roman" w:hAnsi="Times New Roman"/>
          <w:sz w:val="28"/>
          <w:szCs w:val="28"/>
          <w:lang w:val="uk-UA" w:eastAsia="uk-UA"/>
        </w:rPr>
      </w:pPr>
    </w:p>
    <w:p w:rsidR="00B06897" w:rsidRPr="00EA3B23" w:rsidRDefault="00B06897" w:rsidP="00EA3B23">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Соціальний захист населення</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На території старостинського округу проживають:</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- 39 багатодітних родин;</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- 13 учасників бойових дій: 2 - ВВВ, 5 - воїнів-інтернаціоналістів, 17  учасників АТО;</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громадяни, що приймають участь у бойових діях за незалежність України – 57осіб;</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- 4 сім’ї загиблих;</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- 40 осіб з інвалідністю всіх груп, з яких 4 особи з І групою.</w:t>
      </w:r>
    </w:p>
    <w:p w:rsidR="00B06897" w:rsidRPr="00EA3B23" w:rsidRDefault="00B06897" w:rsidP="00EA3B23">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Одинокі престарілі громадяни старостинського округу обслуговуються 3-ма соціальними працівниками.</w:t>
      </w:r>
    </w:p>
    <w:p w:rsidR="00B06897" w:rsidRPr="00EA3B23" w:rsidRDefault="00B06897" w:rsidP="00EA3B23">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З початком повномасштабних військових дій в нашій країні Носачевичівським старостинським округом було прийнято, зареєстровано та розселено в сільських будинках  53 внутрішньо переміщені особи. Всі вони були  забезпечені речами першої необхідності, продуктами харчування, отримували гуманітарну допомогу у вигляді продуктів харчування та одягу. На даний час на території старостинського округу проживає 33 ВПО. </w:t>
      </w:r>
    </w:p>
    <w:p w:rsidR="00B06897" w:rsidRPr="00EA3B23" w:rsidRDefault="00B06897"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Завдяки міському голові, депутатському корпусу міської ради, Рожищенській районній організації Товариства Червоного Хреста України, діти сіл старостинського округу та діти ВПО отримали солодкі подарунки до свята Святого Миколая, Нового року.</w:t>
      </w:r>
    </w:p>
    <w:p w:rsidR="00B06897" w:rsidRPr="00EA3B23" w:rsidRDefault="00B06897"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Як староста намагаюся постійно  комунікувати з внутрішньо переміщеними особами, аби тримати на контролі потреби та проблемні питання, які виникають у цієї вразливої категорії населення, сприяти їх спільному вирішенню.</w:t>
      </w:r>
    </w:p>
    <w:p w:rsidR="00B06897" w:rsidRPr="00EA3B23" w:rsidRDefault="00B06897"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З перших днів повномаштабного вторгнення в Україну російського агресора, на території старостату організований волонтерський штаб. Жителі готували, збирали, фасували, упаковували та доставляли в ЦНАП міської ради допомогу, яку організовано відправляли постраждалим від війни в різні куточки України.</w:t>
      </w:r>
    </w:p>
    <w:p w:rsidR="00B06897" w:rsidRPr="00EA3B23" w:rsidRDefault="00B06897"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В березні 2022 року в 4 населених пунктах старостинського округу зорганізовано чергування місцевої територіальної оборони. </w:t>
      </w:r>
    </w:p>
    <w:p w:rsidR="00B06897" w:rsidRPr="00EA3B23" w:rsidRDefault="00B06897"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На території Носачевичівського старостинського округу розташовані наступні об’єкти соціальної сфери, що знаходяться у комунальній власності громади:</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медичний пункт загальної практики сімейної медицини в с. Крижівка, </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- 2 сільські бібліотеки - Крижівська та Носачевичівська;</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- 4 сільські клуби;</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- 7 магазинів.</w:t>
      </w:r>
    </w:p>
    <w:p w:rsidR="00B06897" w:rsidRPr="00EA3B23" w:rsidRDefault="00B06897"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На території функціонує:</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Комунальний заклад загальної середньої освіти «Крижівський ліцей» Рожищенської міської ради (навчається 93 дітей, кількість працівників – 32);</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Комунальний заклад загальної середньої освіти «Носачевицька гімназія» Рожищенської міської ради (навчається 69 учнів, кількість працівників – 25);</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Комунальний заклад дошкільної освіти «Сонечко» с. Луків (нараховує 16 вихованців, працюючих – 7 чол.);</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Комунальний заклад дошкільної освіти с. Носачевичі (виховується 14 дітей, 17 працівників</w:t>
      </w:r>
      <w:r>
        <w:rPr>
          <w:rFonts w:ascii="Times New Roman" w:hAnsi="Times New Roman"/>
          <w:sz w:val="28"/>
          <w:szCs w:val="28"/>
          <w:lang w:val="uk-UA" w:eastAsia="uk-UA"/>
        </w:rPr>
        <w:t>);</w:t>
      </w:r>
    </w:p>
    <w:p w:rsidR="00B06897" w:rsidRPr="00EA3B23" w:rsidRDefault="00B06897" w:rsidP="00EA3B23">
      <w:pPr>
        <w:spacing w:after="0" w:line="240" w:lineRule="auto"/>
        <w:jc w:val="both"/>
        <w:rPr>
          <w:rFonts w:ascii="Times New Roman" w:hAnsi="Times New Roman"/>
          <w:color w:val="C0504D"/>
          <w:sz w:val="28"/>
          <w:szCs w:val="28"/>
          <w:lang w:val="uk-UA" w:eastAsia="uk-UA"/>
        </w:rPr>
      </w:pPr>
      <w:r w:rsidRPr="00EA3B23">
        <w:rPr>
          <w:rFonts w:ascii="Times New Roman" w:hAnsi="Times New Roman"/>
          <w:sz w:val="28"/>
          <w:szCs w:val="28"/>
        </w:rPr>
        <w:t xml:space="preserve">Комунальний заклад загальної середньої освіти «Луківська початкова школа» </w:t>
      </w:r>
      <w:r w:rsidRPr="00EA3B23">
        <w:rPr>
          <w:rFonts w:ascii="Times New Roman" w:hAnsi="Times New Roman"/>
          <w:sz w:val="28"/>
          <w:szCs w:val="28"/>
          <w:lang w:val="uk-UA"/>
        </w:rPr>
        <w:t>(18 дітей, 8 працівників).</w:t>
      </w:r>
    </w:p>
    <w:p w:rsidR="00B06897" w:rsidRPr="00EA3B23" w:rsidRDefault="00B06897" w:rsidP="00EA3B23">
      <w:pPr>
        <w:spacing w:after="0" w:line="240" w:lineRule="auto"/>
        <w:jc w:val="both"/>
        <w:rPr>
          <w:rFonts w:ascii="Times New Roman" w:hAnsi="Times New Roman"/>
          <w:sz w:val="28"/>
          <w:szCs w:val="28"/>
          <w:lang w:val="uk-UA" w:eastAsia="uk-UA"/>
        </w:rPr>
      </w:pPr>
    </w:p>
    <w:p w:rsidR="00B06897" w:rsidRPr="00EA3B23" w:rsidRDefault="00B06897"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На території старостинського округу розташовані такі культові споруди:</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Церква Покрови Пресвятої Богородиці УПЦ с. Крижівка;</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Церква Петра і Павла ПЦУ с. Вишеньки;</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Церква Марії-Магдалени УПЦ с. Носачевичі;</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Церква святого Миколая Чудотворця ПЦУ с. Луків;</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Церква Євангельських Християн-Баптистів с. Олешковичі;</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Церква християн віри євангельської с. Крижівка.</w:t>
      </w:r>
    </w:p>
    <w:p w:rsidR="00B06897" w:rsidRPr="00EA3B23" w:rsidRDefault="00B06897" w:rsidP="008709B4">
      <w:pPr>
        <w:spacing w:after="0" w:line="240" w:lineRule="auto"/>
        <w:ind w:firstLine="708"/>
        <w:jc w:val="both"/>
        <w:rPr>
          <w:rFonts w:ascii="Times New Roman" w:hAnsi="Times New Roman"/>
          <w:color w:val="C0504D"/>
          <w:sz w:val="28"/>
          <w:szCs w:val="28"/>
          <w:lang w:val="uk-UA" w:eastAsia="uk-UA"/>
        </w:rPr>
      </w:pPr>
      <w:r w:rsidRPr="00EA3B23">
        <w:rPr>
          <w:rFonts w:ascii="Times New Roman" w:hAnsi="Times New Roman"/>
          <w:sz w:val="28"/>
          <w:szCs w:val="28"/>
          <w:lang w:val="uk-UA" w:eastAsia="uk-UA"/>
        </w:rPr>
        <w:t>На території округу зареєстровано 12 підприємств (ТзОВ «Старленд», «Заріччя-агро», «Західагро» (картоплесховище), «Волиньтепло», «Форест», ФГ «Травневе плюс», «Швець Р.І. виготовлення надгробних пам’ятників», СТО «Туз», СГПП «Вишеньки», РОЦ «Мальованка», забійний цех «Вепр», ПП Васевич О. П.</w:t>
      </w:r>
    </w:p>
    <w:p w:rsidR="00B06897" w:rsidRPr="00EA3B23" w:rsidRDefault="00B06897" w:rsidP="00EA3B23">
      <w:pPr>
        <w:spacing w:after="0" w:line="240" w:lineRule="auto"/>
        <w:jc w:val="both"/>
        <w:rPr>
          <w:rFonts w:ascii="Times New Roman" w:hAnsi="Times New Roman"/>
          <w:sz w:val="28"/>
          <w:szCs w:val="28"/>
          <w:lang w:val="uk-UA" w:eastAsia="uk-UA"/>
        </w:rPr>
      </w:pPr>
    </w:p>
    <w:p w:rsidR="00B06897" w:rsidRPr="00EA3B23" w:rsidRDefault="00B06897"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На території округу є 5 діючих кладовищ у селах Носачевичі, Вишеньки, Олешковичі, Крижівка та Луків. На чотирьох з них  обладнано колонки з водою. Двічі на рік  кладовища впорядковуються.</w:t>
      </w:r>
    </w:p>
    <w:p w:rsidR="00B06897" w:rsidRPr="00EA3B23" w:rsidRDefault="00B06897"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Як староста та член виконавчого комітету ростійно беру участь у засіданнях сесії, виконавчого комітету Рожищенської міської ради, виконую доручення міської ради, її виконавчого комітету, міського голови, інформую про виконання цих доручень.           </w:t>
      </w:r>
    </w:p>
    <w:p w:rsidR="00B06897" w:rsidRPr="00EA3B23" w:rsidRDefault="00B06897"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Прийом громадян проводжу як  безпосередньо за місцем роботи, так і за місцем проживання жителів сіл в межах робочого та за позаробочий час. Здійснюю моніторинг стану дотримання прав і законних інтересів селян у сфері соціального захисту, культури, освіти, фізичної культури та спорту, житлово-комунального господарства, реалізацію ними права на працю та медичну допомогу.</w:t>
      </w:r>
    </w:p>
    <w:p w:rsidR="00B06897" w:rsidRPr="00EA3B23" w:rsidRDefault="00B06897"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Співпрацюємо в одній команді з діловодами Пахольчук Л.</w:t>
      </w:r>
      <w:r>
        <w:rPr>
          <w:rFonts w:ascii="Times New Roman" w:hAnsi="Times New Roman"/>
          <w:sz w:val="28"/>
          <w:szCs w:val="28"/>
          <w:lang w:val="uk-UA" w:eastAsia="uk-UA"/>
        </w:rPr>
        <w:t xml:space="preserve"> </w:t>
      </w:r>
      <w:r w:rsidRPr="00EA3B23">
        <w:rPr>
          <w:rFonts w:ascii="Times New Roman" w:hAnsi="Times New Roman"/>
          <w:sz w:val="28"/>
          <w:szCs w:val="28"/>
          <w:lang w:val="uk-UA" w:eastAsia="uk-UA"/>
        </w:rPr>
        <w:t xml:space="preserve">С. та </w:t>
      </w:r>
      <w:r>
        <w:rPr>
          <w:rFonts w:ascii="Times New Roman" w:hAnsi="Times New Roman"/>
          <w:sz w:val="28"/>
          <w:szCs w:val="28"/>
          <w:lang w:val="uk-UA" w:eastAsia="uk-UA"/>
        </w:rPr>
        <w:t xml:space="preserve">       </w:t>
      </w:r>
      <w:r w:rsidRPr="00EA3B23">
        <w:rPr>
          <w:rFonts w:ascii="Times New Roman" w:hAnsi="Times New Roman"/>
          <w:sz w:val="28"/>
          <w:szCs w:val="28"/>
          <w:lang w:val="uk-UA" w:eastAsia="uk-UA"/>
        </w:rPr>
        <w:t>Левчук Н.</w:t>
      </w:r>
      <w:r>
        <w:rPr>
          <w:rFonts w:ascii="Times New Roman" w:hAnsi="Times New Roman"/>
          <w:sz w:val="28"/>
          <w:szCs w:val="28"/>
          <w:lang w:val="uk-UA" w:eastAsia="uk-UA"/>
        </w:rPr>
        <w:t xml:space="preserve"> І.</w:t>
      </w:r>
    </w:p>
    <w:p w:rsidR="00B06897" w:rsidRPr="00EA3B23" w:rsidRDefault="00B06897"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Протягом звітного періоду було видано 1230 довідок різного характеру:</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на оформлення субсидії на пічне опалення – 130 справ, </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на газове опалення – 122 справи,</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для оформлення допомоги малозабезпеченим сім’ям – 36 справ,</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допомоги при народженні – 10 справ,</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- 3 справи по догляду за людьми похилого віку за 80 років,</w:t>
      </w:r>
    </w:p>
    <w:p w:rsidR="00B06897" w:rsidRPr="00EA3B23" w:rsidRDefault="00B06897" w:rsidP="00EA3B23">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- 1 справа </w:t>
      </w:r>
      <w:r w:rsidRPr="00EA3B23">
        <w:rPr>
          <w:rFonts w:ascii="Times New Roman" w:hAnsi="Times New Roman"/>
          <w:sz w:val="28"/>
          <w:szCs w:val="28"/>
          <w:lang w:val="uk-UA" w:eastAsia="uk-UA"/>
        </w:rPr>
        <w:t>по втраті годувальника. </w:t>
      </w:r>
    </w:p>
    <w:p w:rsidR="00B06897" w:rsidRPr="00EA3B23" w:rsidRDefault="00B06897"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Надано 77 послуг з виконанням нотаріальних дій, з них: оформлено 9 заповітів, 61 довіреність, 9 заяв на прийняття спадщини.     </w:t>
      </w:r>
    </w:p>
    <w:p w:rsidR="00B06897" w:rsidRPr="00EA3B23" w:rsidRDefault="00B06897"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Постійно здійснюється облік, ведення та зберігання погосподарських книг.</w:t>
      </w:r>
    </w:p>
    <w:p w:rsidR="00B06897" w:rsidRPr="00EA3B23" w:rsidRDefault="00B06897"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Протягом року проводилося оповіщення військовозобов’язаних (оповіщено 997 осіб). Ведуться картотека військовозобов'язаних (331 карточка в електронному і паперовому форматі), облік учасників АТО та бойових дій. А також облік пільгових категорій, які проживають на території старостинського округу. </w:t>
      </w:r>
    </w:p>
    <w:p w:rsidR="00B06897" w:rsidRPr="00EA3B23" w:rsidRDefault="00B06897"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Постійно здійснюється контроль за своєчасною сплатою податків, отриманих з прибутку фізичних осіб, та земельний податок, ведеться роз’яснювальна робота щодо погашення боргів. Розписано і рознесено 1559 повідомлень щодо сплати земельного податку.           </w:t>
      </w:r>
    </w:p>
    <w:p w:rsidR="00B06897" w:rsidRPr="00EA3B23" w:rsidRDefault="00B06897"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Не допускаю на території старостинського округу дій чи бездіяльності, які можуть зашкодити інтересам територіальної громади та держави. Дотримуюся правил службової етики, встановлених законодавчими актами України, актами міської ради, Правилами внутрішнього трудового розпорядку.</w:t>
      </w:r>
    </w:p>
    <w:p w:rsidR="00B06897" w:rsidRPr="00EA3B23" w:rsidRDefault="00B06897"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Жителі сіл беруть активну участь щодо наведення благоустрою на території громади (прибирання кладовищ, обелісків Слави, впорядкування подвір’їв, прилеглих до них територій).</w:t>
      </w:r>
    </w:p>
    <w:p w:rsidR="00B06897" w:rsidRPr="00EA3B23" w:rsidRDefault="00B06897"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За звітний період на території Носачевичівського старостинського округу проведені наступні роботи: </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підтримувався задовільний ст</w:t>
      </w:r>
      <w:r>
        <w:rPr>
          <w:rFonts w:ascii="Times New Roman" w:hAnsi="Times New Roman"/>
          <w:sz w:val="28"/>
          <w:szCs w:val="28"/>
          <w:lang w:val="uk-UA" w:eastAsia="uk-UA"/>
        </w:rPr>
        <w:t>ан території населених пунктів;</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проводилися заходи з обкошування трави, вирубки сухих дерев, чагарників;</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протягом 2022 року виконувалися роботи з грейдерування комунальних доріг, підгорталися сміттєзвалища; </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до Дня Перемоги зробили косметичний ремонт пам’ятників в с. Луків та в с.Носачевичі.</w:t>
      </w:r>
    </w:p>
    <w:p w:rsidR="00B06897" w:rsidRPr="00EA3B23" w:rsidRDefault="00B06897" w:rsidP="00EA3B23">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За сприяння та допомогу у розвитку сіл хочу подякувати керівникам підприємств, які провадять діяльність на території старостинського округу і долучаються до вирішення актуальних питань. Дирек</w:t>
      </w:r>
      <w:r>
        <w:rPr>
          <w:rFonts w:ascii="Times New Roman" w:hAnsi="Times New Roman"/>
          <w:sz w:val="28"/>
          <w:szCs w:val="28"/>
          <w:lang w:val="uk-UA" w:eastAsia="uk-UA"/>
        </w:rPr>
        <w:t xml:space="preserve">тору СГПП «Несвіч» Кучері В.К </w:t>
      </w:r>
      <w:r w:rsidRPr="00EA3B23">
        <w:rPr>
          <w:rFonts w:ascii="Times New Roman" w:hAnsi="Times New Roman"/>
          <w:sz w:val="28"/>
          <w:szCs w:val="28"/>
          <w:lang w:val="uk-UA" w:eastAsia="uk-UA"/>
        </w:rPr>
        <w:t>(було провед</w:t>
      </w:r>
      <w:r>
        <w:rPr>
          <w:rFonts w:ascii="Times New Roman" w:hAnsi="Times New Roman"/>
          <w:sz w:val="28"/>
          <w:szCs w:val="28"/>
          <w:lang w:val="uk-UA" w:eastAsia="uk-UA"/>
        </w:rPr>
        <w:t>ено грейдерування дороги Луків-</w:t>
      </w:r>
      <w:r w:rsidRPr="00EA3B23">
        <w:rPr>
          <w:rFonts w:ascii="Times New Roman" w:hAnsi="Times New Roman"/>
          <w:sz w:val="28"/>
          <w:szCs w:val="28"/>
          <w:lang w:val="uk-UA" w:eastAsia="uk-UA"/>
        </w:rPr>
        <w:t>Крижівка, розчищення від снігу доріг, підгортання сміття на сміттєзвалищах, розчищання меліоративних каналів). Керівникам «Заріччя-агро» Без</w:t>
      </w:r>
      <w:r>
        <w:rPr>
          <w:rFonts w:ascii="Times New Roman" w:hAnsi="Times New Roman"/>
          <w:sz w:val="28"/>
          <w:szCs w:val="28"/>
          <w:lang w:val="uk-UA" w:eastAsia="uk-UA"/>
        </w:rPr>
        <w:t>в</w:t>
      </w:r>
      <w:r w:rsidRPr="00EA3B23">
        <w:rPr>
          <w:rFonts w:ascii="Times New Roman" w:hAnsi="Times New Roman"/>
          <w:sz w:val="28"/>
          <w:szCs w:val="28"/>
          <w:lang w:val="uk-UA" w:eastAsia="uk-UA"/>
        </w:rPr>
        <w:t>ерхому В.С. та СГПП «Вишеньки» Джулінському Л. (сприяли у питанні благоустрою наших сіл).</w:t>
      </w:r>
    </w:p>
    <w:p w:rsidR="00B06897" w:rsidRPr="00EA3B23" w:rsidRDefault="00B06897" w:rsidP="00EA3B23">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У серпні та жовтні 2022 року працівники усіх установ старостинського округу приймали участь у суботнику щодо прибирання прилеглих територій. </w:t>
      </w:r>
    </w:p>
    <w:p w:rsidR="00B06897" w:rsidRPr="00EA3B23" w:rsidRDefault="00B06897"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З метою покращення умов життя та побуту населення Носачевичівського старостинського округу протягом 2023 року заплановано реалізацію наступних завдань: </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облаштування колонки для забору води на кладовищі с. Крижівка; </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благоустрій сміттєзвалищ;</w:t>
      </w: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грейдерування комунальних доріг. </w:t>
      </w:r>
    </w:p>
    <w:p w:rsidR="00B06897" w:rsidRPr="00EA3B23" w:rsidRDefault="00B06897" w:rsidP="00EA3B23">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Насамкінець хочу висловити слова вдячності міському голові, працівникам Рожищенської міської ради, працівникам установ, депутатам, підприємцям, - всім, хто доклав зусиль для покращення життя нашого старостинського округу. Особлива вдячність нашим людям, які роблять села громади чистими, красивими та охайними. Тож давайте поважати працю всіх та долучатися до добрих справ для покращення життя в селах нашої громади.</w:t>
      </w:r>
    </w:p>
    <w:p w:rsidR="00B06897" w:rsidRPr="00EA3B23" w:rsidRDefault="00B06897" w:rsidP="00EA3B23">
      <w:pPr>
        <w:spacing w:after="0" w:line="240" w:lineRule="auto"/>
        <w:jc w:val="both"/>
        <w:rPr>
          <w:rFonts w:ascii="Times New Roman" w:hAnsi="Times New Roman"/>
          <w:sz w:val="28"/>
          <w:szCs w:val="28"/>
          <w:lang w:val="uk-UA" w:eastAsia="uk-UA"/>
        </w:rPr>
      </w:pPr>
    </w:p>
    <w:p w:rsidR="00B06897" w:rsidRPr="00EA3B23" w:rsidRDefault="00B06897"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Безмежна подяка та шана нашим Героям-захисникам за захист, за можливість жити у власних домівках та працювати! Вічна пам'ять загиблим землякам!</w:t>
      </w:r>
    </w:p>
    <w:p w:rsidR="00B06897" w:rsidRPr="00EA3B23" w:rsidRDefault="00B06897" w:rsidP="00EA3B23">
      <w:pPr>
        <w:spacing w:after="0" w:line="240" w:lineRule="auto"/>
        <w:jc w:val="both"/>
        <w:rPr>
          <w:rFonts w:ascii="Times New Roman" w:hAnsi="Times New Roman"/>
          <w:sz w:val="28"/>
          <w:szCs w:val="28"/>
          <w:lang w:val="uk-UA" w:eastAsia="uk-UA"/>
        </w:rPr>
      </w:pPr>
    </w:p>
    <w:p w:rsidR="00B06897" w:rsidRPr="00EA3B23" w:rsidRDefault="00B06897"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Бажаю усім успіху та витримки, щоби дожити до кращих часів аніж ті, які ми зараз з вами переживаємо!</w:t>
      </w:r>
    </w:p>
    <w:p w:rsidR="00B06897" w:rsidRPr="00EA3B23" w:rsidRDefault="00B06897" w:rsidP="00EA3B23">
      <w:pPr>
        <w:spacing w:after="0" w:line="240" w:lineRule="auto"/>
        <w:jc w:val="both"/>
        <w:rPr>
          <w:rFonts w:ascii="Times New Roman" w:hAnsi="Times New Roman"/>
          <w:sz w:val="28"/>
          <w:szCs w:val="28"/>
          <w:lang w:val="uk-UA" w:eastAsia="uk-UA"/>
        </w:rPr>
      </w:pPr>
    </w:p>
    <w:p w:rsidR="00B06897" w:rsidRPr="00EA3B23" w:rsidRDefault="00B06897"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Дякую за увагу!</w:t>
      </w:r>
    </w:p>
    <w:p w:rsidR="00B06897" w:rsidRPr="00EA3B23" w:rsidRDefault="00B06897" w:rsidP="00EA3B23">
      <w:pPr>
        <w:spacing w:after="0" w:line="240" w:lineRule="auto"/>
        <w:jc w:val="both"/>
        <w:rPr>
          <w:rFonts w:ascii="Times New Roman" w:hAnsi="Times New Roman"/>
          <w:sz w:val="28"/>
          <w:szCs w:val="28"/>
          <w:lang w:val="uk-UA" w:eastAsia="uk-UA"/>
        </w:rPr>
      </w:pPr>
    </w:p>
    <w:p w:rsidR="00B06897" w:rsidRPr="00EA3B23" w:rsidRDefault="00B06897" w:rsidP="00EA3B23">
      <w:pPr>
        <w:spacing w:after="0" w:line="240" w:lineRule="auto"/>
        <w:jc w:val="both"/>
        <w:rPr>
          <w:rFonts w:ascii="Times New Roman" w:hAnsi="Times New Roman"/>
          <w:sz w:val="28"/>
          <w:szCs w:val="28"/>
          <w:lang w:val="uk-UA" w:eastAsia="uk-UA"/>
        </w:rPr>
      </w:pPr>
    </w:p>
    <w:p w:rsidR="00B06897" w:rsidRPr="00EA3B23" w:rsidRDefault="00B06897"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Староста Носачевичівського  </w:t>
      </w:r>
    </w:p>
    <w:p w:rsidR="00B06897" w:rsidRPr="008709B4" w:rsidRDefault="00B06897" w:rsidP="008709B4">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xml:space="preserve">старостинського округу </w:t>
      </w:r>
      <w:r>
        <w:rPr>
          <w:rFonts w:ascii="Times New Roman" w:hAnsi="Times New Roman"/>
          <w:sz w:val="28"/>
          <w:szCs w:val="28"/>
          <w:lang w:val="uk-UA" w:eastAsia="uk-UA"/>
        </w:rPr>
        <w:t xml:space="preserve">                                                     </w:t>
      </w:r>
      <w:r w:rsidRPr="008709B4">
        <w:rPr>
          <w:rFonts w:ascii="Times New Roman" w:hAnsi="Times New Roman"/>
          <w:b/>
          <w:sz w:val="28"/>
          <w:szCs w:val="28"/>
          <w:lang w:val="uk-UA" w:eastAsia="uk-UA"/>
        </w:rPr>
        <w:t>Лариса З</w:t>
      </w:r>
      <w:r>
        <w:rPr>
          <w:rFonts w:ascii="Times New Roman" w:hAnsi="Times New Roman"/>
          <w:b/>
          <w:sz w:val="28"/>
          <w:szCs w:val="28"/>
          <w:lang w:val="uk-UA" w:eastAsia="uk-UA"/>
        </w:rPr>
        <w:t>АБОЖЧУК</w:t>
      </w:r>
      <w:r w:rsidRPr="00EA3B23">
        <w:rPr>
          <w:rFonts w:ascii="Times New Roman" w:hAnsi="Times New Roman"/>
          <w:sz w:val="28"/>
          <w:szCs w:val="28"/>
          <w:lang w:val="uk-UA" w:eastAsia="uk-UA"/>
        </w:rPr>
        <w:t>  </w:t>
      </w:r>
    </w:p>
    <w:sectPr w:rsidR="00B06897" w:rsidRPr="008709B4" w:rsidSect="0054635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247FE"/>
    <w:multiLevelType w:val="hybridMultilevel"/>
    <w:tmpl w:val="0824C538"/>
    <w:lvl w:ilvl="0" w:tplc="5046F8D8">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4D14"/>
    <w:rsid w:val="0001176F"/>
    <w:rsid w:val="00032F44"/>
    <w:rsid w:val="000378E5"/>
    <w:rsid w:val="0005226E"/>
    <w:rsid w:val="00055363"/>
    <w:rsid w:val="000B05E1"/>
    <w:rsid w:val="000B2140"/>
    <w:rsid w:val="000B52F1"/>
    <w:rsid w:val="000E664F"/>
    <w:rsid w:val="00100B75"/>
    <w:rsid w:val="00110FBD"/>
    <w:rsid w:val="00120E69"/>
    <w:rsid w:val="00133B86"/>
    <w:rsid w:val="001C6E70"/>
    <w:rsid w:val="001C7721"/>
    <w:rsid w:val="001E229C"/>
    <w:rsid w:val="001E71CA"/>
    <w:rsid w:val="002105B8"/>
    <w:rsid w:val="00212D3C"/>
    <w:rsid w:val="00215789"/>
    <w:rsid w:val="002242FF"/>
    <w:rsid w:val="00236A76"/>
    <w:rsid w:val="00267E8F"/>
    <w:rsid w:val="002739AA"/>
    <w:rsid w:val="002F596C"/>
    <w:rsid w:val="0030130E"/>
    <w:rsid w:val="00343E01"/>
    <w:rsid w:val="00374133"/>
    <w:rsid w:val="0038318D"/>
    <w:rsid w:val="00386402"/>
    <w:rsid w:val="00410E91"/>
    <w:rsid w:val="00457FD4"/>
    <w:rsid w:val="00473891"/>
    <w:rsid w:val="004C7707"/>
    <w:rsid w:val="00531A0D"/>
    <w:rsid w:val="00537A49"/>
    <w:rsid w:val="0054635F"/>
    <w:rsid w:val="0056196A"/>
    <w:rsid w:val="005B52E3"/>
    <w:rsid w:val="005C4B99"/>
    <w:rsid w:val="005C51EC"/>
    <w:rsid w:val="005C7682"/>
    <w:rsid w:val="005F7C88"/>
    <w:rsid w:val="00624491"/>
    <w:rsid w:val="006343E6"/>
    <w:rsid w:val="0065221A"/>
    <w:rsid w:val="006B4F71"/>
    <w:rsid w:val="00746C5E"/>
    <w:rsid w:val="00756F2F"/>
    <w:rsid w:val="00760F56"/>
    <w:rsid w:val="00765EB7"/>
    <w:rsid w:val="007803ED"/>
    <w:rsid w:val="007C6A2C"/>
    <w:rsid w:val="00804A60"/>
    <w:rsid w:val="00832338"/>
    <w:rsid w:val="00864D14"/>
    <w:rsid w:val="0086711D"/>
    <w:rsid w:val="008709B4"/>
    <w:rsid w:val="008C5D4C"/>
    <w:rsid w:val="008D33A9"/>
    <w:rsid w:val="008E3EF2"/>
    <w:rsid w:val="008E6916"/>
    <w:rsid w:val="009243BF"/>
    <w:rsid w:val="00992118"/>
    <w:rsid w:val="009A639E"/>
    <w:rsid w:val="00A715C2"/>
    <w:rsid w:val="00A71801"/>
    <w:rsid w:val="00AC3286"/>
    <w:rsid w:val="00AD5011"/>
    <w:rsid w:val="00B06264"/>
    <w:rsid w:val="00B06897"/>
    <w:rsid w:val="00B16ECC"/>
    <w:rsid w:val="00B52718"/>
    <w:rsid w:val="00B84D62"/>
    <w:rsid w:val="00BA2685"/>
    <w:rsid w:val="00BC274A"/>
    <w:rsid w:val="00BE7F55"/>
    <w:rsid w:val="00C031B4"/>
    <w:rsid w:val="00C07EDD"/>
    <w:rsid w:val="00C32CBE"/>
    <w:rsid w:val="00C652FE"/>
    <w:rsid w:val="00C77B44"/>
    <w:rsid w:val="00C83A0B"/>
    <w:rsid w:val="00C904F5"/>
    <w:rsid w:val="00CB7595"/>
    <w:rsid w:val="00CE7A9D"/>
    <w:rsid w:val="00D01CF0"/>
    <w:rsid w:val="00D96163"/>
    <w:rsid w:val="00DE6A77"/>
    <w:rsid w:val="00E12D0C"/>
    <w:rsid w:val="00E462E6"/>
    <w:rsid w:val="00E52684"/>
    <w:rsid w:val="00EA3B23"/>
    <w:rsid w:val="00F17519"/>
    <w:rsid w:val="00F5059B"/>
    <w:rsid w:val="00FA23F2"/>
    <w:rsid w:val="00FC7290"/>
    <w:rsid w:val="00FE63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9D"/>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176F"/>
    <w:pPr>
      <w:ind w:left="720"/>
      <w:contextualSpacing/>
    </w:pPr>
  </w:style>
  <w:style w:type="paragraph" w:customStyle="1" w:styleId="1">
    <w:name w:val="Абзац списка1"/>
    <w:basedOn w:val="Normal"/>
    <w:uiPriority w:val="99"/>
    <w:rsid w:val="00624491"/>
    <w:pPr>
      <w:spacing w:after="0" w:line="240" w:lineRule="auto"/>
      <w:ind w:left="708"/>
    </w:pPr>
    <w:rPr>
      <w:rFonts w:ascii="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112358471">
      <w:marLeft w:val="0"/>
      <w:marRight w:val="0"/>
      <w:marTop w:val="0"/>
      <w:marBottom w:val="0"/>
      <w:divBdr>
        <w:top w:val="none" w:sz="0" w:space="0" w:color="auto"/>
        <w:left w:val="none" w:sz="0" w:space="0" w:color="auto"/>
        <w:bottom w:val="none" w:sz="0" w:space="0" w:color="auto"/>
        <w:right w:val="none" w:sz="0" w:space="0" w:color="auto"/>
      </w:divBdr>
    </w:div>
    <w:div w:id="2112358492">
      <w:marLeft w:val="0"/>
      <w:marRight w:val="0"/>
      <w:marTop w:val="0"/>
      <w:marBottom w:val="0"/>
      <w:divBdr>
        <w:top w:val="none" w:sz="0" w:space="0" w:color="auto"/>
        <w:left w:val="none" w:sz="0" w:space="0" w:color="auto"/>
        <w:bottom w:val="none" w:sz="0" w:space="0" w:color="auto"/>
        <w:right w:val="none" w:sz="0" w:space="0" w:color="auto"/>
      </w:divBdr>
      <w:divsChild>
        <w:div w:id="2112358440">
          <w:marLeft w:val="0"/>
          <w:marRight w:val="0"/>
          <w:marTop w:val="0"/>
          <w:marBottom w:val="0"/>
          <w:divBdr>
            <w:top w:val="none" w:sz="0" w:space="0" w:color="auto"/>
            <w:left w:val="none" w:sz="0" w:space="0" w:color="auto"/>
            <w:bottom w:val="none" w:sz="0" w:space="0" w:color="auto"/>
            <w:right w:val="none" w:sz="0" w:space="0" w:color="auto"/>
          </w:divBdr>
        </w:div>
        <w:div w:id="2112358441">
          <w:marLeft w:val="0"/>
          <w:marRight w:val="0"/>
          <w:marTop w:val="0"/>
          <w:marBottom w:val="0"/>
          <w:divBdr>
            <w:top w:val="none" w:sz="0" w:space="0" w:color="auto"/>
            <w:left w:val="none" w:sz="0" w:space="0" w:color="auto"/>
            <w:bottom w:val="none" w:sz="0" w:space="0" w:color="auto"/>
            <w:right w:val="none" w:sz="0" w:space="0" w:color="auto"/>
          </w:divBdr>
        </w:div>
        <w:div w:id="2112358442">
          <w:marLeft w:val="0"/>
          <w:marRight w:val="0"/>
          <w:marTop w:val="0"/>
          <w:marBottom w:val="0"/>
          <w:divBdr>
            <w:top w:val="none" w:sz="0" w:space="0" w:color="auto"/>
            <w:left w:val="none" w:sz="0" w:space="0" w:color="auto"/>
            <w:bottom w:val="none" w:sz="0" w:space="0" w:color="auto"/>
            <w:right w:val="none" w:sz="0" w:space="0" w:color="auto"/>
          </w:divBdr>
        </w:div>
        <w:div w:id="2112358443">
          <w:marLeft w:val="0"/>
          <w:marRight w:val="0"/>
          <w:marTop w:val="0"/>
          <w:marBottom w:val="0"/>
          <w:divBdr>
            <w:top w:val="none" w:sz="0" w:space="0" w:color="auto"/>
            <w:left w:val="none" w:sz="0" w:space="0" w:color="auto"/>
            <w:bottom w:val="none" w:sz="0" w:space="0" w:color="auto"/>
            <w:right w:val="none" w:sz="0" w:space="0" w:color="auto"/>
          </w:divBdr>
        </w:div>
        <w:div w:id="2112358444">
          <w:marLeft w:val="0"/>
          <w:marRight w:val="0"/>
          <w:marTop w:val="0"/>
          <w:marBottom w:val="0"/>
          <w:divBdr>
            <w:top w:val="none" w:sz="0" w:space="0" w:color="auto"/>
            <w:left w:val="none" w:sz="0" w:space="0" w:color="auto"/>
            <w:bottom w:val="none" w:sz="0" w:space="0" w:color="auto"/>
            <w:right w:val="none" w:sz="0" w:space="0" w:color="auto"/>
          </w:divBdr>
        </w:div>
        <w:div w:id="2112358445">
          <w:marLeft w:val="0"/>
          <w:marRight w:val="0"/>
          <w:marTop w:val="0"/>
          <w:marBottom w:val="0"/>
          <w:divBdr>
            <w:top w:val="none" w:sz="0" w:space="0" w:color="auto"/>
            <w:left w:val="none" w:sz="0" w:space="0" w:color="auto"/>
            <w:bottom w:val="none" w:sz="0" w:space="0" w:color="auto"/>
            <w:right w:val="none" w:sz="0" w:space="0" w:color="auto"/>
          </w:divBdr>
        </w:div>
        <w:div w:id="2112358446">
          <w:marLeft w:val="0"/>
          <w:marRight w:val="0"/>
          <w:marTop w:val="0"/>
          <w:marBottom w:val="0"/>
          <w:divBdr>
            <w:top w:val="none" w:sz="0" w:space="0" w:color="auto"/>
            <w:left w:val="none" w:sz="0" w:space="0" w:color="auto"/>
            <w:bottom w:val="none" w:sz="0" w:space="0" w:color="auto"/>
            <w:right w:val="none" w:sz="0" w:space="0" w:color="auto"/>
          </w:divBdr>
        </w:div>
        <w:div w:id="2112358447">
          <w:marLeft w:val="0"/>
          <w:marRight w:val="0"/>
          <w:marTop w:val="0"/>
          <w:marBottom w:val="0"/>
          <w:divBdr>
            <w:top w:val="none" w:sz="0" w:space="0" w:color="auto"/>
            <w:left w:val="none" w:sz="0" w:space="0" w:color="auto"/>
            <w:bottom w:val="none" w:sz="0" w:space="0" w:color="auto"/>
            <w:right w:val="none" w:sz="0" w:space="0" w:color="auto"/>
          </w:divBdr>
        </w:div>
        <w:div w:id="2112358448">
          <w:marLeft w:val="0"/>
          <w:marRight w:val="0"/>
          <w:marTop w:val="0"/>
          <w:marBottom w:val="0"/>
          <w:divBdr>
            <w:top w:val="none" w:sz="0" w:space="0" w:color="auto"/>
            <w:left w:val="none" w:sz="0" w:space="0" w:color="auto"/>
            <w:bottom w:val="none" w:sz="0" w:space="0" w:color="auto"/>
            <w:right w:val="none" w:sz="0" w:space="0" w:color="auto"/>
          </w:divBdr>
        </w:div>
        <w:div w:id="2112358449">
          <w:marLeft w:val="0"/>
          <w:marRight w:val="0"/>
          <w:marTop w:val="0"/>
          <w:marBottom w:val="0"/>
          <w:divBdr>
            <w:top w:val="none" w:sz="0" w:space="0" w:color="auto"/>
            <w:left w:val="none" w:sz="0" w:space="0" w:color="auto"/>
            <w:bottom w:val="none" w:sz="0" w:space="0" w:color="auto"/>
            <w:right w:val="none" w:sz="0" w:space="0" w:color="auto"/>
          </w:divBdr>
        </w:div>
        <w:div w:id="2112358450">
          <w:marLeft w:val="0"/>
          <w:marRight w:val="0"/>
          <w:marTop w:val="0"/>
          <w:marBottom w:val="0"/>
          <w:divBdr>
            <w:top w:val="none" w:sz="0" w:space="0" w:color="auto"/>
            <w:left w:val="none" w:sz="0" w:space="0" w:color="auto"/>
            <w:bottom w:val="none" w:sz="0" w:space="0" w:color="auto"/>
            <w:right w:val="none" w:sz="0" w:space="0" w:color="auto"/>
          </w:divBdr>
        </w:div>
        <w:div w:id="2112358451">
          <w:marLeft w:val="0"/>
          <w:marRight w:val="0"/>
          <w:marTop w:val="0"/>
          <w:marBottom w:val="0"/>
          <w:divBdr>
            <w:top w:val="none" w:sz="0" w:space="0" w:color="auto"/>
            <w:left w:val="none" w:sz="0" w:space="0" w:color="auto"/>
            <w:bottom w:val="none" w:sz="0" w:space="0" w:color="auto"/>
            <w:right w:val="none" w:sz="0" w:space="0" w:color="auto"/>
          </w:divBdr>
        </w:div>
        <w:div w:id="2112358452">
          <w:marLeft w:val="0"/>
          <w:marRight w:val="0"/>
          <w:marTop w:val="0"/>
          <w:marBottom w:val="0"/>
          <w:divBdr>
            <w:top w:val="none" w:sz="0" w:space="0" w:color="auto"/>
            <w:left w:val="none" w:sz="0" w:space="0" w:color="auto"/>
            <w:bottom w:val="none" w:sz="0" w:space="0" w:color="auto"/>
            <w:right w:val="none" w:sz="0" w:space="0" w:color="auto"/>
          </w:divBdr>
        </w:div>
        <w:div w:id="2112358453">
          <w:marLeft w:val="0"/>
          <w:marRight w:val="0"/>
          <w:marTop w:val="0"/>
          <w:marBottom w:val="0"/>
          <w:divBdr>
            <w:top w:val="none" w:sz="0" w:space="0" w:color="auto"/>
            <w:left w:val="none" w:sz="0" w:space="0" w:color="auto"/>
            <w:bottom w:val="none" w:sz="0" w:space="0" w:color="auto"/>
            <w:right w:val="none" w:sz="0" w:space="0" w:color="auto"/>
          </w:divBdr>
        </w:div>
        <w:div w:id="2112358454">
          <w:marLeft w:val="0"/>
          <w:marRight w:val="0"/>
          <w:marTop w:val="0"/>
          <w:marBottom w:val="0"/>
          <w:divBdr>
            <w:top w:val="none" w:sz="0" w:space="0" w:color="auto"/>
            <w:left w:val="none" w:sz="0" w:space="0" w:color="auto"/>
            <w:bottom w:val="none" w:sz="0" w:space="0" w:color="auto"/>
            <w:right w:val="none" w:sz="0" w:space="0" w:color="auto"/>
          </w:divBdr>
        </w:div>
        <w:div w:id="2112358455">
          <w:marLeft w:val="0"/>
          <w:marRight w:val="0"/>
          <w:marTop w:val="0"/>
          <w:marBottom w:val="0"/>
          <w:divBdr>
            <w:top w:val="none" w:sz="0" w:space="0" w:color="auto"/>
            <w:left w:val="none" w:sz="0" w:space="0" w:color="auto"/>
            <w:bottom w:val="none" w:sz="0" w:space="0" w:color="auto"/>
            <w:right w:val="none" w:sz="0" w:space="0" w:color="auto"/>
          </w:divBdr>
        </w:div>
        <w:div w:id="2112358456">
          <w:marLeft w:val="0"/>
          <w:marRight w:val="0"/>
          <w:marTop w:val="0"/>
          <w:marBottom w:val="0"/>
          <w:divBdr>
            <w:top w:val="none" w:sz="0" w:space="0" w:color="auto"/>
            <w:left w:val="none" w:sz="0" w:space="0" w:color="auto"/>
            <w:bottom w:val="none" w:sz="0" w:space="0" w:color="auto"/>
            <w:right w:val="none" w:sz="0" w:space="0" w:color="auto"/>
          </w:divBdr>
        </w:div>
        <w:div w:id="2112358457">
          <w:marLeft w:val="0"/>
          <w:marRight w:val="0"/>
          <w:marTop w:val="0"/>
          <w:marBottom w:val="0"/>
          <w:divBdr>
            <w:top w:val="none" w:sz="0" w:space="0" w:color="auto"/>
            <w:left w:val="none" w:sz="0" w:space="0" w:color="auto"/>
            <w:bottom w:val="none" w:sz="0" w:space="0" w:color="auto"/>
            <w:right w:val="none" w:sz="0" w:space="0" w:color="auto"/>
          </w:divBdr>
        </w:div>
        <w:div w:id="2112358458">
          <w:marLeft w:val="0"/>
          <w:marRight w:val="0"/>
          <w:marTop w:val="0"/>
          <w:marBottom w:val="0"/>
          <w:divBdr>
            <w:top w:val="none" w:sz="0" w:space="0" w:color="auto"/>
            <w:left w:val="none" w:sz="0" w:space="0" w:color="auto"/>
            <w:bottom w:val="none" w:sz="0" w:space="0" w:color="auto"/>
            <w:right w:val="none" w:sz="0" w:space="0" w:color="auto"/>
          </w:divBdr>
        </w:div>
        <w:div w:id="2112358459">
          <w:marLeft w:val="0"/>
          <w:marRight w:val="0"/>
          <w:marTop w:val="0"/>
          <w:marBottom w:val="0"/>
          <w:divBdr>
            <w:top w:val="none" w:sz="0" w:space="0" w:color="auto"/>
            <w:left w:val="none" w:sz="0" w:space="0" w:color="auto"/>
            <w:bottom w:val="none" w:sz="0" w:space="0" w:color="auto"/>
            <w:right w:val="none" w:sz="0" w:space="0" w:color="auto"/>
          </w:divBdr>
        </w:div>
        <w:div w:id="2112358460">
          <w:marLeft w:val="0"/>
          <w:marRight w:val="0"/>
          <w:marTop w:val="0"/>
          <w:marBottom w:val="0"/>
          <w:divBdr>
            <w:top w:val="none" w:sz="0" w:space="0" w:color="auto"/>
            <w:left w:val="none" w:sz="0" w:space="0" w:color="auto"/>
            <w:bottom w:val="none" w:sz="0" w:space="0" w:color="auto"/>
            <w:right w:val="none" w:sz="0" w:space="0" w:color="auto"/>
          </w:divBdr>
        </w:div>
        <w:div w:id="2112358461">
          <w:marLeft w:val="0"/>
          <w:marRight w:val="0"/>
          <w:marTop w:val="0"/>
          <w:marBottom w:val="0"/>
          <w:divBdr>
            <w:top w:val="none" w:sz="0" w:space="0" w:color="auto"/>
            <w:left w:val="none" w:sz="0" w:space="0" w:color="auto"/>
            <w:bottom w:val="none" w:sz="0" w:space="0" w:color="auto"/>
            <w:right w:val="none" w:sz="0" w:space="0" w:color="auto"/>
          </w:divBdr>
        </w:div>
        <w:div w:id="2112358462">
          <w:marLeft w:val="0"/>
          <w:marRight w:val="0"/>
          <w:marTop w:val="0"/>
          <w:marBottom w:val="0"/>
          <w:divBdr>
            <w:top w:val="none" w:sz="0" w:space="0" w:color="auto"/>
            <w:left w:val="none" w:sz="0" w:space="0" w:color="auto"/>
            <w:bottom w:val="none" w:sz="0" w:space="0" w:color="auto"/>
            <w:right w:val="none" w:sz="0" w:space="0" w:color="auto"/>
          </w:divBdr>
        </w:div>
        <w:div w:id="2112358463">
          <w:marLeft w:val="0"/>
          <w:marRight w:val="0"/>
          <w:marTop w:val="0"/>
          <w:marBottom w:val="0"/>
          <w:divBdr>
            <w:top w:val="none" w:sz="0" w:space="0" w:color="auto"/>
            <w:left w:val="none" w:sz="0" w:space="0" w:color="auto"/>
            <w:bottom w:val="none" w:sz="0" w:space="0" w:color="auto"/>
            <w:right w:val="none" w:sz="0" w:space="0" w:color="auto"/>
          </w:divBdr>
        </w:div>
        <w:div w:id="2112358464">
          <w:marLeft w:val="0"/>
          <w:marRight w:val="0"/>
          <w:marTop w:val="0"/>
          <w:marBottom w:val="0"/>
          <w:divBdr>
            <w:top w:val="none" w:sz="0" w:space="0" w:color="auto"/>
            <w:left w:val="none" w:sz="0" w:space="0" w:color="auto"/>
            <w:bottom w:val="none" w:sz="0" w:space="0" w:color="auto"/>
            <w:right w:val="none" w:sz="0" w:space="0" w:color="auto"/>
          </w:divBdr>
        </w:div>
        <w:div w:id="2112358465">
          <w:marLeft w:val="0"/>
          <w:marRight w:val="0"/>
          <w:marTop w:val="0"/>
          <w:marBottom w:val="0"/>
          <w:divBdr>
            <w:top w:val="none" w:sz="0" w:space="0" w:color="auto"/>
            <w:left w:val="none" w:sz="0" w:space="0" w:color="auto"/>
            <w:bottom w:val="none" w:sz="0" w:space="0" w:color="auto"/>
            <w:right w:val="none" w:sz="0" w:space="0" w:color="auto"/>
          </w:divBdr>
        </w:div>
        <w:div w:id="2112358466">
          <w:marLeft w:val="0"/>
          <w:marRight w:val="0"/>
          <w:marTop w:val="0"/>
          <w:marBottom w:val="0"/>
          <w:divBdr>
            <w:top w:val="none" w:sz="0" w:space="0" w:color="auto"/>
            <w:left w:val="none" w:sz="0" w:space="0" w:color="auto"/>
            <w:bottom w:val="none" w:sz="0" w:space="0" w:color="auto"/>
            <w:right w:val="none" w:sz="0" w:space="0" w:color="auto"/>
          </w:divBdr>
        </w:div>
        <w:div w:id="2112358467">
          <w:marLeft w:val="0"/>
          <w:marRight w:val="0"/>
          <w:marTop w:val="0"/>
          <w:marBottom w:val="0"/>
          <w:divBdr>
            <w:top w:val="none" w:sz="0" w:space="0" w:color="auto"/>
            <w:left w:val="none" w:sz="0" w:space="0" w:color="auto"/>
            <w:bottom w:val="none" w:sz="0" w:space="0" w:color="auto"/>
            <w:right w:val="none" w:sz="0" w:space="0" w:color="auto"/>
          </w:divBdr>
        </w:div>
        <w:div w:id="2112358468">
          <w:marLeft w:val="0"/>
          <w:marRight w:val="0"/>
          <w:marTop w:val="0"/>
          <w:marBottom w:val="0"/>
          <w:divBdr>
            <w:top w:val="none" w:sz="0" w:space="0" w:color="auto"/>
            <w:left w:val="none" w:sz="0" w:space="0" w:color="auto"/>
            <w:bottom w:val="none" w:sz="0" w:space="0" w:color="auto"/>
            <w:right w:val="none" w:sz="0" w:space="0" w:color="auto"/>
          </w:divBdr>
        </w:div>
        <w:div w:id="2112358469">
          <w:marLeft w:val="0"/>
          <w:marRight w:val="0"/>
          <w:marTop w:val="0"/>
          <w:marBottom w:val="0"/>
          <w:divBdr>
            <w:top w:val="none" w:sz="0" w:space="0" w:color="auto"/>
            <w:left w:val="none" w:sz="0" w:space="0" w:color="auto"/>
            <w:bottom w:val="none" w:sz="0" w:space="0" w:color="auto"/>
            <w:right w:val="none" w:sz="0" w:space="0" w:color="auto"/>
          </w:divBdr>
        </w:div>
        <w:div w:id="2112358470">
          <w:marLeft w:val="0"/>
          <w:marRight w:val="0"/>
          <w:marTop w:val="0"/>
          <w:marBottom w:val="0"/>
          <w:divBdr>
            <w:top w:val="none" w:sz="0" w:space="0" w:color="auto"/>
            <w:left w:val="none" w:sz="0" w:space="0" w:color="auto"/>
            <w:bottom w:val="none" w:sz="0" w:space="0" w:color="auto"/>
            <w:right w:val="none" w:sz="0" w:space="0" w:color="auto"/>
          </w:divBdr>
        </w:div>
        <w:div w:id="2112358472">
          <w:marLeft w:val="0"/>
          <w:marRight w:val="0"/>
          <w:marTop w:val="0"/>
          <w:marBottom w:val="0"/>
          <w:divBdr>
            <w:top w:val="none" w:sz="0" w:space="0" w:color="auto"/>
            <w:left w:val="none" w:sz="0" w:space="0" w:color="auto"/>
            <w:bottom w:val="none" w:sz="0" w:space="0" w:color="auto"/>
            <w:right w:val="none" w:sz="0" w:space="0" w:color="auto"/>
          </w:divBdr>
        </w:div>
        <w:div w:id="2112358473">
          <w:marLeft w:val="0"/>
          <w:marRight w:val="0"/>
          <w:marTop w:val="0"/>
          <w:marBottom w:val="0"/>
          <w:divBdr>
            <w:top w:val="none" w:sz="0" w:space="0" w:color="auto"/>
            <w:left w:val="none" w:sz="0" w:space="0" w:color="auto"/>
            <w:bottom w:val="none" w:sz="0" w:space="0" w:color="auto"/>
            <w:right w:val="none" w:sz="0" w:space="0" w:color="auto"/>
          </w:divBdr>
        </w:div>
        <w:div w:id="2112358474">
          <w:marLeft w:val="0"/>
          <w:marRight w:val="0"/>
          <w:marTop w:val="0"/>
          <w:marBottom w:val="0"/>
          <w:divBdr>
            <w:top w:val="none" w:sz="0" w:space="0" w:color="auto"/>
            <w:left w:val="none" w:sz="0" w:space="0" w:color="auto"/>
            <w:bottom w:val="none" w:sz="0" w:space="0" w:color="auto"/>
            <w:right w:val="none" w:sz="0" w:space="0" w:color="auto"/>
          </w:divBdr>
        </w:div>
        <w:div w:id="2112358475">
          <w:marLeft w:val="0"/>
          <w:marRight w:val="0"/>
          <w:marTop w:val="0"/>
          <w:marBottom w:val="0"/>
          <w:divBdr>
            <w:top w:val="none" w:sz="0" w:space="0" w:color="auto"/>
            <w:left w:val="none" w:sz="0" w:space="0" w:color="auto"/>
            <w:bottom w:val="none" w:sz="0" w:space="0" w:color="auto"/>
            <w:right w:val="none" w:sz="0" w:space="0" w:color="auto"/>
          </w:divBdr>
        </w:div>
        <w:div w:id="2112358476">
          <w:marLeft w:val="0"/>
          <w:marRight w:val="0"/>
          <w:marTop w:val="0"/>
          <w:marBottom w:val="0"/>
          <w:divBdr>
            <w:top w:val="none" w:sz="0" w:space="0" w:color="auto"/>
            <w:left w:val="none" w:sz="0" w:space="0" w:color="auto"/>
            <w:bottom w:val="none" w:sz="0" w:space="0" w:color="auto"/>
            <w:right w:val="none" w:sz="0" w:space="0" w:color="auto"/>
          </w:divBdr>
        </w:div>
        <w:div w:id="2112358477">
          <w:marLeft w:val="0"/>
          <w:marRight w:val="0"/>
          <w:marTop w:val="0"/>
          <w:marBottom w:val="0"/>
          <w:divBdr>
            <w:top w:val="none" w:sz="0" w:space="0" w:color="auto"/>
            <w:left w:val="none" w:sz="0" w:space="0" w:color="auto"/>
            <w:bottom w:val="none" w:sz="0" w:space="0" w:color="auto"/>
            <w:right w:val="none" w:sz="0" w:space="0" w:color="auto"/>
          </w:divBdr>
        </w:div>
        <w:div w:id="2112358478">
          <w:marLeft w:val="0"/>
          <w:marRight w:val="0"/>
          <w:marTop w:val="0"/>
          <w:marBottom w:val="0"/>
          <w:divBdr>
            <w:top w:val="none" w:sz="0" w:space="0" w:color="auto"/>
            <w:left w:val="none" w:sz="0" w:space="0" w:color="auto"/>
            <w:bottom w:val="none" w:sz="0" w:space="0" w:color="auto"/>
            <w:right w:val="none" w:sz="0" w:space="0" w:color="auto"/>
          </w:divBdr>
        </w:div>
        <w:div w:id="2112358479">
          <w:marLeft w:val="0"/>
          <w:marRight w:val="0"/>
          <w:marTop w:val="0"/>
          <w:marBottom w:val="0"/>
          <w:divBdr>
            <w:top w:val="none" w:sz="0" w:space="0" w:color="auto"/>
            <w:left w:val="none" w:sz="0" w:space="0" w:color="auto"/>
            <w:bottom w:val="none" w:sz="0" w:space="0" w:color="auto"/>
            <w:right w:val="none" w:sz="0" w:space="0" w:color="auto"/>
          </w:divBdr>
        </w:div>
        <w:div w:id="2112358480">
          <w:marLeft w:val="0"/>
          <w:marRight w:val="0"/>
          <w:marTop w:val="0"/>
          <w:marBottom w:val="0"/>
          <w:divBdr>
            <w:top w:val="none" w:sz="0" w:space="0" w:color="auto"/>
            <w:left w:val="none" w:sz="0" w:space="0" w:color="auto"/>
            <w:bottom w:val="none" w:sz="0" w:space="0" w:color="auto"/>
            <w:right w:val="none" w:sz="0" w:space="0" w:color="auto"/>
          </w:divBdr>
        </w:div>
        <w:div w:id="2112358481">
          <w:marLeft w:val="0"/>
          <w:marRight w:val="0"/>
          <w:marTop w:val="0"/>
          <w:marBottom w:val="0"/>
          <w:divBdr>
            <w:top w:val="none" w:sz="0" w:space="0" w:color="auto"/>
            <w:left w:val="none" w:sz="0" w:space="0" w:color="auto"/>
            <w:bottom w:val="none" w:sz="0" w:space="0" w:color="auto"/>
            <w:right w:val="none" w:sz="0" w:space="0" w:color="auto"/>
          </w:divBdr>
        </w:div>
        <w:div w:id="2112358482">
          <w:marLeft w:val="0"/>
          <w:marRight w:val="0"/>
          <w:marTop w:val="0"/>
          <w:marBottom w:val="0"/>
          <w:divBdr>
            <w:top w:val="none" w:sz="0" w:space="0" w:color="auto"/>
            <w:left w:val="none" w:sz="0" w:space="0" w:color="auto"/>
            <w:bottom w:val="none" w:sz="0" w:space="0" w:color="auto"/>
            <w:right w:val="none" w:sz="0" w:space="0" w:color="auto"/>
          </w:divBdr>
        </w:div>
        <w:div w:id="2112358483">
          <w:marLeft w:val="0"/>
          <w:marRight w:val="0"/>
          <w:marTop w:val="0"/>
          <w:marBottom w:val="0"/>
          <w:divBdr>
            <w:top w:val="none" w:sz="0" w:space="0" w:color="auto"/>
            <w:left w:val="none" w:sz="0" w:space="0" w:color="auto"/>
            <w:bottom w:val="none" w:sz="0" w:space="0" w:color="auto"/>
            <w:right w:val="none" w:sz="0" w:space="0" w:color="auto"/>
          </w:divBdr>
        </w:div>
        <w:div w:id="2112358484">
          <w:marLeft w:val="0"/>
          <w:marRight w:val="0"/>
          <w:marTop w:val="0"/>
          <w:marBottom w:val="0"/>
          <w:divBdr>
            <w:top w:val="none" w:sz="0" w:space="0" w:color="auto"/>
            <w:left w:val="none" w:sz="0" w:space="0" w:color="auto"/>
            <w:bottom w:val="none" w:sz="0" w:space="0" w:color="auto"/>
            <w:right w:val="none" w:sz="0" w:space="0" w:color="auto"/>
          </w:divBdr>
        </w:div>
        <w:div w:id="2112358485">
          <w:marLeft w:val="0"/>
          <w:marRight w:val="0"/>
          <w:marTop w:val="0"/>
          <w:marBottom w:val="0"/>
          <w:divBdr>
            <w:top w:val="none" w:sz="0" w:space="0" w:color="auto"/>
            <w:left w:val="none" w:sz="0" w:space="0" w:color="auto"/>
            <w:bottom w:val="none" w:sz="0" w:space="0" w:color="auto"/>
            <w:right w:val="none" w:sz="0" w:space="0" w:color="auto"/>
          </w:divBdr>
        </w:div>
        <w:div w:id="2112358486">
          <w:marLeft w:val="0"/>
          <w:marRight w:val="0"/>
          <w:marTop w:val="0"/>
          <w:marBottom w:val="0"/>
          <w:divBdr>
            <w:top w:val="none" w:sz="0" w:space="0" w:color="auto"/>
            <w:left w:val="none" w:sz="0" w:space="0" w:color="auto"/>
            <w:bottom w:val="none" w:sz="0" w:space="0" w:color="auto"/>
            <w:right w:val="none" w:sz="0" w:space="0" w:color="auto"/>
          </w:divBdr>
        </w:div>
        <w:div w:id="2112358487">
          <w:marLeft w:val="0"/>
          <w:marRight w:val="0"/>
          <w:marTop w:val="0"/>
          <w:marBottom w:val="0"/>
          <w:divBdr>
            <w:top w:val="none" w:sz="0" w:space="0" w:color="auto"/>
            <w:left w:val="none" w:sz="0" w:space="0" w:color="auto"/>
            <w:bottom w:val="none" w:sz="0" w:space="0" w:color="auto"/>
            <w:right w:val="none" w:sz="0" w:space="0" w:color="auto"/>
          </w:divBdr>
        </w:div>
        <w:div w:id="2112358488">
          <w:marLeft w:val="0"/>
          <w:marRight w:val="0"/>
          <w:marTop w:val="0"/>
          <w:marBottom w:val="0"/>
          <w:divBdr>
            <w:top w:val="none" w:sz="0" w:space="0" w:color="auto"/>
            <w:left w:val="none" w:sz="0" w:space="0" w:color="auto"/>
            <w:bottom w:val="none" w:sz="0" w:space="0" w:color="auto"/>
            <w:right w:val="none" w:sz="0" w:space="0" w:color="auto"/>
          </w:divBdr>
        </w:div>
        <w:div w:id="2112358489">
          <w:marLeft w:val="0"/>
          <w:marRight w:val="0"/>
          <w:marTop w:val="0"/>
          <w:marBottom w:val="0"/>
          <w:divBdr>
            <w:top w:val="none" w:sz="0" w:space="0" w:color="auto"/>
            <w:left w:val="none" w:sz="0" w:space="0" w:color="auto"/>
            <w:bottom w:val="none" w:sz="0" w:space="0" w:color="auto"/>
            <w:right w:val="none" w:sz="0" w:space="0" w:color="auto"/>
          </w:divBdr>
        </w:div>
        <w:div w:id="2112358490">
          <w:marLeft w:val="0"/>
          <w:marRight w:val="0"/>
          <w:marTop w:val="0"/>
          <w:marBottom w:val="0"/>
          <w:divBdr>
            <w:top w:val="none" w:sz="0" w:space="0" w:color="auto"/>
            <w:left w:val="none" w:sz="0" w:space="0" w:color="auto"/>
            <w:bottom w:val="none" w:sz="0" w:space="0" w:color="auto"/>
            <w:right w:val="none" w:sz="0" w:space="0" w:color="auto"/>
          </w:divBdr>
        </w:div>
        <w:div w:id="2112358491">
          <w:marLeft w:val="0"/>
          <w:marRight w:val="0"/>
          <w:marTop w:val="0"/>
          <w:marBottom w:val="0"/>
          <w:divBdr>
            <w:top w:val="none" w:sz="0" w:space="0" w:color="auto"/>
            <w:left w:val="none" w:sz="0" w:space="0" w:color="auto"/>
            <w:bottom w:val="none" w:sz="0" w:space="0" w:color="auto"/>
            <w:right w:val="none" w:sz="0" w:space="0" w:color="auto"/>
          </w:divBdr>
        </w:div>
        <w:div w:id="2112358493">
          <w:marLeft w:val="0"/>
          <w:marRight w:val="0"/>
          <w:marTop w:val="0"/>
          <w:marBottom w:val="0"/>
          <w:divBdr>
            <w:top w:val="none" w:sz="0" w:space="0" w:color="auto"/>
            <w:left w:val="none" w:sz="0" w:space="0" w:color="auto"/>
            <w:bottom w:val="none" w:sz="0" w:space="0" w:color="auto"/>
            <w:right w:val="none" w:sz="0" w:space="0" w:color="auto"/>
          </w:divBdr>
        </w:div>
        <w:div w:id="2112358494">
          <w:marLeft w:val="0"/>
          <w:marRight w:val="0"/>
          <w:marTop w:val="0"/>
          <w:marBottom w:val="0"/>
          <w:divBdr>
            <w:top w:val="none" w:sz="0" w:space="0" w:color="auto"/>
            <w:left w:val="none" w:sz="0" w:space="0" w:color="auto"/>
            <w:bottom w:val="none" w:sz="0" w:space="0" w:color="auto"/>
            <w:right w:val="none" w:sz="0" w:space="0" w:color="auto"/>
          </w:divBdr>
        </w:div>
        <w:div w:id="2112358495">
          <w:marLeft w:val="0"/>
          <w:marRight w:val="0"/>
          <w:marTop w:val="0"/>
          <w:marBottom w:val="0"/>
          <w:divBdr>
            <w:top w:val="none" w:sz="0" w:space="0" w:color="auto"/>
            <w:left w:val="none" w:sz="0" w:space="0" w:color="auto"/>
            <w:bottom w:val="none" w:sz="0" w:space="0" w:color="auto"/>
            <w:right w:val="none" w:sz="0" w:space="0" w:color="auto"/>
          </w:divBdr>
        </w:div>
        <w:div w:id="2112358496">
          <w:marLeft w:val="0"/>
          <w:marRight w:val="0"/>
          <w:marTop w:val="0"/>
          <w:marBottom w:val="0"/>
          <w:divBdr>
            <w:top w:val="none" w:sz="0" w:space="0" w:color="auto"/>
            <w:left w:val="none" w:sz="0" w:space="0" w:color="auto"/>
            <w:bottom w:val="none" w:sz="0" w:space="0" w:color="auto"/>
            <w:right w:val="none" w:sz="0" w:space="0" w:color="auto"/>
          </w:divBdr>
        </w:div>
        <w:div w:id="2112358497">
          <w:marLeft w:val="0"/>
          <w:marRight w:val="0"/>
          <w:marTop w:val="0"/>
          <w:marBottom w:val="0"/>
          <w:divBdr>
            <w:top w:val="none" w:sz="0" w:space="0" w:color="auto"/>
            <w:left w:val="none" w:sz="0" w:space="0" w:color="auto"/>
            <w:bottom w:val="none" w:sz="0" w:space="0" w:color="auto"/>
            <w:right w:val="none" w:sz="0" w:space="0" w:color="auto"/>
          </w:divBdr>
        </w:div>
        <w:div w:id="2112358498">
          <w:marLeft w:val="0"/>
          <w:marRight w:val="0"/>
          <w:marTop w:val="0"/>
          <w:marBottom w:val="0"/>
          <w:divBdr>
            <w:top w:val="none" w:sz="0" w:space="0" w:color="auto"/>
            <w:left w:val="none" w:sz="0" w:space="0" w:color="auto"/>
            <w:bottom w:val="none" w:sz="0" w:space="0" w:color="auto"/>
            <w:right w:val="none" w:sz="0" w:space="0" w:color="auto"/>
          </w:divBdr>
        </w:div>
        <w:div w:id="2112358499">
          <w:marLeft w:val="0"/>
          <w:marRight w:val="0"/>
          <w:marTop w:val="0"/>
          <w:marBottom w:val="0"/>
          <w:divBdr>
            <w:top w:val="none" w:sz="0" w:space="0" w:color="auto"/>
            <w:left w:val="none" w:sz="0" w:space="0" w:color="auto"/>
            <w:bottom w:val="none" w:sz="0" w:space="0" w:color="auto"/>
            <w:right w:val="none" w:sz="0" w:space="0" w:color="auto"/>
          </w:divBdr>
        </w:div>
        <w:div w:id="2112358500">
          <w:marLeft w:val="0"/>
          <w:marRight w:val="0"/>
          <w:marTop w:val="0"/>
          <w:marBottom w:val="0"/>
          <w:divBdr>
            <w:top w:val="none" w:sz="0" w:space="0" w:color="auto"/>
            <w:left w:val="none" w:sz="0" w:space="0" w:color="auto"/>
            <w:bottom w:val="none" w:sz="0" w:space="0" w:color="auto"/>
            <w:right w:val="none" w:sz="0" w:space="0" w:color="auto"/>
          </w:divBdr>
        </w:div>
        <w:div w:id="2112358501">
          <w:marLeft w:val="0"/>
          <w:marRight w:val="0"/>
          <w:marTop w:val="0"/>
          <w:marBottom w:val="0"/>
          <w:divBdr>
            <w:top w:val="none" w:sz="0" w:space="0" w:color="auto"/>
            <w:left w:val="none" w:sz="0" w:space="0" w:color="auto"/>
            <w:bottom w:val="none" w:sz="0" w:space="0" w:color="auto"/>
            <w:right w:val="none" w:sz="0" w:space="0" w:color="auto"/>
          </w:divBdr>
        </w:div>
        <w:div w:id="2112358502">
          <w:marLeft w:val="0"/>
          <w:marRight w:val="0"/>
          <w:marTop w:val="0"/>
          <w:marBottom w:val="0"/>
          <w:divBdr>
            <w:top w:val="none" w:sz="0" w:space="0" w:color="auto"/>
            <w:left w:val="none" w:sz="0" w:space="0" w:color="auto"/>
            <w:bottom w:val="none" w:sz="0" w:space="0" w:color="auto"/>
            <w:right w:val="none" w:sz="0" w:space="0" w:color="auto"/>
          </w:divBdr>
        </w:div>
        <w:div w:id="2112358503">
          <w:marLeft w:val="0"/>
          <w:marRight w:val="0"/>
          <w:marTop w:val="0"/>
          <w:marBottom w:val="0"/>
          <w:divBdr>
            <w:top w:val="none" w:sz="0" w:space="0" w:color="auto"/>
            <w:left w:val="none" w:sz="0" w:space="0" w:color="auto"/>
            <w:bottom w:val="none" w:sz="0" w:space="0" w:color="auto"/>
            <w:right w:val="none" w:sz="0" w:space="0" w:color="auto"/>
          </w:divBdr>
        </w:div>
        <w:div w:id="2112358504">
          <w:marLeft w:val="0"/>
          <w:marRight w:val="0"/>
          <w:marTop w:val="0"/>
          <w:marBottom w:val="0"/>
          <w:divBdr>
            <w:top w:val="none" w:sz="0" w:space="0" w:color="auto"/>
            <w:left w:val="none" w:sz="0" w:space="0" w:color="auto"/>
            <w:bottom w:val="none" w:sz="0" w:space="0" w:color="auto"/>
            <w:right w:val="none" w:sz="0" w:space="0" w:color="auto"/>
          </w:divBdr>
        </w:div>
        <w:div w:id="2112358505">
          <w:marLeft w:val="0"/>
          <w:marRight w:val="0"/>
          <w:marTop w:val="0"/>
          <w:marBottom w:val="0"/>
          <w:divBdr>
            <w:top w:val="none" w:sz="0" w:space="0" w:color="auto"/>
            <w:left w:val="none" w:sz="0" w:space="0" w:color="auto"/>
            <w:bottom w:val="none" w:sz="0" w:space="0" w:color="auto"/>
            <w:right w:val="none" w:sz="0" w:space="0" w:color="auto"/>
          </w:divBdr>
        </w:div>
        <w:div w:id="2112358506">
          <w:marLeft w:val="0"/>
          <w:marRight w:val="0"/>
          <w:marTop w:val="0"/>
          <w:marBottom w:val="0"/>
          <w:divBdr>
            <w:top w:val="none" w:sz="0" w:space="0" w:color="auto"/>
            <w:left w:val="none" w:sz="0" w:space="0" w:color="auto"/>
            <w:bottom w:val="none" w:sz="0" w:space="0" w:color="auto"/>
            <w:right w:val="none" w:sz="0" w:space="0" w:color="auto"/>
          </w:divBdr>
        </w:div>
        <w:div w:id="2112358507">
          <w:marLeft w:val="0"/>
          <w:marRight w:val="0"/>
          <w:marTop w:val="0"/>
          <w:marBottom w:val="0"/>
          <w:divBdr>
            <w:top w:val="none" w:sz="0" w:space="0" w:color="auto"/>
            <w:left w:val="none" w:sz="0" w:space="0" w:color="auto"/>
            <w:bottom w:val="none" w:sz="0" w:space="0" w:color="auto"/>
            <w:right w:val="none" w:sz="0" w:space="0" w:color="auto"/>
          </w:divBdr>
        </w:div>
        <w:div w:id="2112358508">
          <w:marLeft w:val="0"/>
          <w:marRight w:val="0"/>
          <w:marTop w:val="0"/>
          <w:marBottom w:val="0"/>
          <w:divBdr>
            <w:top w:val="none" w:sz="0" w:space="0" w:color="auto"/>
            <w:left w:val="none" w:sz="0" w:space="0" w:color="auto"/>
            <w:bottom w:val="none" w:sz="0" w:space="0" w:color="auto"/>
            <w:right w:val="none" w:sz="0" w:space="0" w:color="auto"/>
          </w:divBdr>
        </w:div>
        <w:div w:id="2112358509">
          <w:marLeft w:val="0"/>
          <w:marRight w:val="0"/>
          <w:marTop w:val="0"/>
          <w:marBottom w:val="0"/>
          <w:divBdr>
            <w:top w:val="none" w:sz="0" w:space="0" w:color="auto"/>
            <w:left w:val="none" w:sz="0" w:space="0" w:color="auto"/>
            <w:bottom w:val="none" w:sz="0" w:space="0" w:color="auto"/>
            <w:right w:val="none" w:sz="0" w:space="0" w:color="auto"/>
          </w:divBdr>
        </w:div>
        <w:div w:id="2112358510">
          <w:marLeft w:val="0"/>
          <w:marRight w:val="0"/>
          <w:marTop w:val="0"/>
          <w:marBottom w:val="0"/>
          <w:divBdr>
            <w:top w:val="none" w:sz="0" w:space="0" w:color="auto"/>
            <w:left w:val="none" w:sz="0" w:space="0" w:color="auto"/>
            <w:bottom w:val="none" w:sz="0" w:space="0" w:color="auto"/>
            <w:right w:val="none" w:sz="0" w:space="0" w:color="auto"/>
          </w:divBdr>
        </w:div>
        <w:div w:id="2112358511">
          <w:marLeft w:val="0"/>
          <w:marRight w:val="0"/>
          <w:marTop w:val="0"/>
          <w:marBottom w:val="0"/>
          <w:divBdr>
            <w:top w:val="none" w:sz="0" w:space="0" w:color="auto"/>
            <w:left w:val="none" w:sz="0" w:space="0" w:color="auto"/>
            <w:bottom w:val="none" w:sz="0" w:space="0" w:color="auto"/>
            <w:right w:val="none" w:sz="0" w:space="0" w:color="auto"/>
          </w:divBdr>
        </w:div>
        <w:div w:id="2112358512">
          <w:marLeft w:val="0"/>
          <w:marRight w:val="0"/>
          <w:marTop w:val="0"/>
          <w:marBottom w:val="0"/>
          <w:divBdr>
            <w:top w:val="none" w:sz="0" w:space="0" w:color="auto"/>
            <w:left w:val="none" w:sz="0" w:space="0" w:color="auto"/>
            <w:bottom w:val="none" w:sz="0" w:space="0" w:color="auto"/>
            <w:right w:val="none" w:sz="0" w:space="0" w:color="auto"/>
          </w:divBdr>
        </w:div>
        <w:div w:id="2112358513">
          <w:marLeft w:val="0"/>
          <w:marRight w:val="0"/>
          <w:marTop w:val="0"/>
          <w:marBottom w:val="0"/>
          <w:divBdr>
            <w:top w:val="none" w:sz="0" w:space="0" w:color="auto"/>
            <w:left w:val="none" w:sz="0" w:space="0" w:color="auto"/>
            <w:bottom w:val="none" w:sz="0" w:space="0" w:color="auto"/>
            <w:right w:val="none" w:sz="0" w:space="0" w:color="auto"/>
          </w:divBdr>
        </w:div>
        <w:div w:id="2112358514">
          <w:marLeft w:val="0"/>
          <w:marRight w:val="0"/>
          <w:marTop w:val="0"/>
          <w:marBottom w:val="0"/>
          <w:divBdr>
            <w:top w:val="none" w:sz="0" w:space="0" w:color="auto"/>
            <w:left w:val="none" w:sz="0" w:space="0" w:color="auto"/>
            <w:bottom w:val="none" w:sz="0" w:space="0" w:color="auto"/>
            <w:right w:val="none" w:sz="0" w:space="0" w:color="auto"/>
          </w:divBdr>
        </w:div>
        <w:div w:id="2112358515">
          <w:marLeft w:val="0"/>
          <w:marRight w:val="0"/>
          <w:marTop w:val="0"/>
          <w:marBottom w:val="0"/>
          <w:divBdr>
            <w:top w:val="none" w:sz="0" w:space="0" w:color="auto"/>
            <w:left w:val="none" w:sz="0" w:space="0" w:color="auto"/>
            <w:bottom w:val="none" w:sz="0" w:space="0" w:color="auto"/>
            <w:right w:val="none" w:sz="0" w:space="0" w:color="auto"/>
          </w:divBdr>
        </w:div>
        <w:div w:id="2112358516">
          <w:marLeft w:val="0"/>
          <w:marRight w:val="0"/>
          <w:marTop w:val="0"/>
          <w:marBottom w:val="0"/>
          <w:divBdr>
            <w:top w:val="none" w:sz="0" w:space="0" w:color="auto"/>
            <w:left w:val="none" w:sz="0" w:space="0" w:color="auto"/>
            <w:bottom w:val="none" w:sz="0" w:space="0" w:color="auto"/>
            <w:right w:val="none" w:sz="0" w:space="0" w:color="auto"/>
          </w:divBdr>
        </w:div>
        <w:div w:id="2112358517">
          <w:marLeft w:val="0"/>
          <w:marRight w:val="0"/>
          <w:marTop w:val="0"/>
          <w:marBottom w:val="0"/>
          <w:divBdr>
            <w:top w:val="none" w:sz="0" w:space="0" w:color="auto"/>
            <w:left w:val="none" w:sz="0" w:space="0" w:color="auto"/>
            <w:bottom w:val="none" w:sz="0" w:space="0" w:color="auto"/>
            <w:right w:val="none" w:sz="0" w:space="0" w:color="auto"/>
          </w:divBdr>
        </w:div>
        <w:div w:id="2112358518">
          <w:marLeft w:val="0"/>
          <w:marRight w:val="0"/>
          <w:marTop w:val="0"/>
          <w:marBottom w:val="0"/>
          <w:divBdr>
            <w:top w:val="none" w:sz="0" w:space="0" w:color="auto"/>
            <w:left w:val="none" w:sz="0" w:space="0" w:color="auto"/>
            <w:bottom w:val="none" w:sz="0" w:space="0" w:color="auto"/>
            <w:right w:val="none" w:sz="0" w:space="0" w:color="auto"/>
          </w:divBdr>
        </w:div>
        <w:div w:id="2112358519">
          <w:marLeft w:val="0"/>
          <w:marRight w:val="0"/>
          <w:marTop w:val="0"/>
          <w:marBottom w:val="0"/>
          <w:divBdr>
            <w:top w:val="none" w:sz="0" w:space="0" w:color="auto"/>
            <w:left w:val="none" w:sz="0" w:space="0" w:color="auto"/>
            <w:bottom w:val="none" w:sz="0" w:space="0" w:color="auto"/>
            <w:right w:val="none" w:sz="0" w:space="0" w:color="auto"/>
          </w:divBdr>
        </w:div>
        <w:div w:id="2112358520">
          <w:marLeft w:val="0"/>
          <w:marRight w:val="0"/>
          <w:marTop w:val="0"/>
          <w:marBottom w:val="0"/>
          <w:divBdr>
            <w:top w:val="none" w:sz="0" w:space="0" w:color="auto"/>
            <w:left w:val="none" w:sz="0" w:space="0" w:color="auto"/>
            <w:bottom w:val="none" w:sz="0" w:space="0" w:color="auto"/>
            <w:right w:val="none" w:sz="0" w:space="0" w:color="auto"/>
          </w:divBdr>
        </w:div>
        <w:div w:id="2112358521">
          <w:marLeft w:val="0"/>
          <w:marRight w:val="0"/>
          <w:marTop w:val="0"/>
          <w:marBottom w:val="0"/>
          <w:divBdr>
            <w:top w:val="none" w:sz="0" w:space="0" w:color="auto"/>
            <w:left w:val="none" w:sz="0" w:space="0" w:color="auto"/>
            <w:bottom w:val="none" w:sz="0" w:space="0" w:color="auto"/>
            <w:right w:val="none" w:sz="0" w:space="0" w:color="auto"/>
          </w:divBdr>
        </w:div>
        <w:div w:id="2112358522">
          <w:marLeft w:val="0"/>
          <w:marRight w:val="0"/>
          <w:marTop w:val="0"/>
          <w:marBottom w:val="0"/>
          <w:divBdr>
            <w:top w:val="none" w:sz="0" w:space="0" w:color="auto"/>
            <w:left w:val="none" w:sz="0" w:space="0" w:color="auto"/>
            <w:bottom w:val="none" w:sz="0" w:space="0" w:color="auto"/>
            <w:right w:val="none" w:sz="0" w:space="0" w:color="auto"/>
          </w:divBdr>
        </w:div>
        <w:div w:id="2112358523">
          <w:marLeft w:val="0"/>
          <w:marRight w:val="0"/>
          <w:marTop w:val="0"/>
          <w:marBottom w:val="0"/>
          <w:divBdr>
            <w:top w:val="none" w:sz="0" w:space="0" w:color="auto"/>
            <w:left w:val="none" w:sz="0" w:space="0" w:color="auto"/>
            <w:bottom w:val="none" w:sz="0" w:space="0" w:color="auto"/>
            <w:right w:val="none" w:sz="0" w:space="0" w:color="auto"/>
          </w:divBdr>
        </w:div>
        <w:div w:id="2112358524">
          <w:marLeft w:val="0"/>
          <w:marRight w:val="0"/>
          <w:marTop w:val="0"/>
          <w:marBottom w:val="0"/>
          <w:divBdr>
            <w:top w:val="none" w:sz="0" w:space="0" w:color="auto"/>
            <w:left w:val="none" w:sz="0" w:space="0" w:color="auto"/>
            <w:bottom w:val="none" w:sz="0" w:space="0" w:color="auto"/>
            <w:right w:val="none" w:sz="0" w:space="0" w:color="auto"/>
          </w:divBdr>
        </w:div>
        <w:div w:id="2112358525">
          <w:marLeft w:val="0"/>
          <w:marRight w:val="0"/>
          <w:marTop w:val="0"/>
          <w:marBottom w:val="0"/>
          <w:divBdr>
            <w:top w:val="none" w:sz="0" w:space="0" w:color="auto"/>
            <w:left w:val="none" w:sz="0" w:space="0" w:color="auto"/>
            <w:bottom w:val="none" w:sz="0" w:space="0" w:color="auto"/>
            <w:right w:val="none" w:sz="0" w:space="0" w:color="auto"/>
          </w:divBdr>
        </w:div>
        <w:div w:id="2112358526">
          <w:marLeft w:val="0"/>
          <w:marRight w:val="0"/>
          <w:marTop w:val="0"/>
          <w:marBottom w:val="0"/>
          <w:divBdr>
            <w:top w:val="none" w:sz="0" w:space="0" w:color="auto"/>
            <w:left w:val="none" w:sz="0" w:space="0" w:color="auto"/>
            <w:bottom w:val="none" w:sz="0" w:space="0" w:color="auto"/>
            <w:right w:val="none" w:sz="0" w:space="0" w:color="auto"/>
          </w:divBdr>
        </w:div>
        <w:div w:id="2112358527">
          <w:marLeft w:val="0"/>
          <w:marRight w:val="0"/>
          <w:marTop w:val="0"/>
          <w:marBottom w:val="0"/>
          <w:divBdr>
            <w:top w:val="none" w:sz="0" w:space="0" w:color="auto"/>
            <w:left w:val="none" w:sz="0" w:space="0" w:color="auto"/>
            <w:bottom w:val="none" w:sz="0" w:space="0" w:color="auto"/>
            <w:right w:val="none" w:sz="0" w:space="0" w:color="auto"/>
          </w:divBdr>
        </w:div>
        <w:div w:id="2112358528">
          <w:marLeft w:val="0"/>
          <w:marRight w:val="0"/>
          <w:marTop w:val="0"/>
          <w:marBottom w:val="0"/>
          <w:divBdr>
            <w:top w:val="none" w:sz="0" w:space="0" w:color="auto"/>
            <w:left w:val="none" w:sz="0" w:space="0" w:color="auto"/>
            <w:bottom w:val="none" w:sz="0" w:space="0" w:color="auto"/>
            <w:right w:val="none" w:sz="0" w:space="0" w:color="auto"/>
          </w:divBdr>
        </w:div>
        <w:div w:id="2112358529">
          <w:marLeft w:val="0"/>
          <w:marRight w:val="0"/>
          <w:marTop w:val="0"/>
          <w:marBottom w:val="0"/>
          <w:divBdr>
            <w:top w:val="none" w:sz="0" w:space="0" w:color="auto"/>
            <w:left w:val="none" w:sz="0" w:space="0" w:color="auto"/>
            <w:bottom w:val="none" w:sz="0" w:space="0" w:color="auto"/>
            <w:right w:val="none" w:sz="0" w:space="0" w:color="auto"/>
          </w:divBdr>
        </w:div>
        <w:div w:id="2112358530">
          <w:marLeft w:val="0"/>
          <w:marRight w:val="0"/>
          <w:marTop w:val="0"/>
          <w:marBottom w:val="0"/>
          <w:divBdr>
            <w:top w:val="none" w:sz="0" w:space="0" w:color="auto"/>
            <w:left w:val="none" w:sz="0" w:space="0" w:color="auto"/>
            <w:bottom w:val="none" w:sz="0" w:space="0" w:color="auto"/>
            <w:right w:val="none" w:sz="0" w:space="0" w:color="auto"/>
          </w:divBdr>
        </w:div>
        <w:div w:id="2112358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Pages>
  <Words>1409</Words>
  <Characters>8034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рішення сесії Рожищенської</dc:title>
  <dc:subject/>
  <dc:creator>User</dc:creator>
  <cp:keywords/>
  <dc:description/>
  <cp:lastModifiedBy>sekretar</cp:lastModifiedBy>
  <cp:revision>8</cp:revision>
  <cp:lastPrinted>2023-05-26T11:47:00Z</cp:lastPrinted>
  <dcterms:created xsi:type="dcterms:W3CDTF">2023-05-01T07:16:00Z</dcterms:created>
  <dcterms:modified xsi:type="dcterms:W3CDTF">2023-05-26T11:54:00Z</dcterms:modified>
</cp:coreProperties>
</file>