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5" w:rsidRPr="00363942" w:rsidRDefault="003F0C05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.65pt;width:33.3pt;height:43.2pt;z-index:251658240" fillcolor="window">
            <v:imagedata r:id="rId4" o:title=""/>
          </v:shape>
          <o:OLEObject Type="Embed" ProgID="Word.Picture.8" ShapeID="_x0000_s1026" DrawAspect="Content" ObjectID="_1730020272" r:id="rId5"/>
        </w:pict>
      </w:r>
      <w:r w:rsidRPr="00363942">
        <w:rPr>
          <w:rFonts w:ascii="Times New Roman" w:hAnsi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  ПРОЄКТ</w:t>
      </w: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ЛУЦЬКОГО РАЙОНУ ВОЛИНСЬКОЇ ОБЛАСТІ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восьмого скликання</w:t>
      </w: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РІШЕНН</w:t>
      </w:r>
      <w:r w:rsidRPr="00363942">
        <w:rPr>
          <w:rFonts w:ascii="Times New Roman" w:hAnsi="Times New Roman"/>
          <w:b/>
          <w:sz w:val="32"/>
          <w:szCs w:val="20"/>
          <w:lang w:val="uk-UA" w:eastAsia="ru-RU"/>
        </w:rPr>
        <w:t>Я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18"/>
          <w:szCs w:val="20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18"/>
          <w:szCs w:val="20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63942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листопада 2022 року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№ 26/</w:t>
      </w:r>
    </w:p>
    <w:p w:rsidR="003F0C05" w:rsidRPr="00DC255A" w:rsidRDefault="003F0C05" w:rsidP="002619B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плану діяльності з підготовки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2023 рік</w:t>
      </w:r>
    </w:p>
    <w:p w:rsidR="003F0C05" w:rsidRPr="00DC255A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0"/>
          <w:szCs w:val="20"/>
          <w:lang w:val="uk-UA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7 частини першої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статті 26 Закону України «Про місцеве самоврядування в Україні»,  статей 7, 13, 32 Закону України  «Про засади державної регуляторної політики  у сфері господарської діяльності», враховуючи рекомендації постійної комісії з питань планування, бюджету та фінансів, соціально-економічного розвитку, інвестицій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____________,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3F0C05" w:rsidRPr="00DC255A" w:rsidRDefault="003F0C05" w:rsidP="00DC2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3F0C05" w:rsidRPr="00363942" w:rsidRDefault="003F0C05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>1. Затвердити П</w:t>
      </w:r>
      <w:r>
        <w:rPr>
          <w:rFonts w:ascii="Times New Roman" w:hAnsi="Times New Roman"/>
          <w:sz w:val="28"/>
          <w:szCs w:val="28"/>
          <w:lang w:val="uk-UA" w:eastAsia="ru-RU"/>
        </w:rPr>
        <w:t>лан діяльності з підготовки проє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ктів регуляторних актів Рожищенської міської ради на 2023 рік </w:t>
      </w:r>
      <w:r w:rsidRPr="00363942">
        <w:rPr>
          <w:rFonts w:ascii="Times New Roman" w:eastAsia="MS Mincho" w:hAnsi="Times New Roman"/>
          <w:sz w:val="28"/>
          <w:szCs w:val="20"/>
          <w:lang w:val="uk-UA" w:eastAsia="ar-SA"/>
        </w:rPr>
        <w:t>(далі План),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що додається.</w:t>
      </w:r>
    </w:p>
    <w:p w:rsidR="003F0C05" w:rsidRPr="00363942" w:rsidRDefault="003F0C05" w:rsidP="002619B9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36394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(Олександр Івашин) оприлюднити П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лан на офіційному  вебсайті  Рожищенської  міської ради</w:t>
      </w:r>
      <w:r w:rsidRPr="00363942">
        <w:rPr>
          <w:shd w:val="clear" w:color="auto" w:fill="FFFFFF"/>
          <w:lang w:val="uk-UA"/>
        </w:rPr>
        <w:t xml:space="preserve">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не пізніш як у десятиденний строк після його затвердження.</w:t>
      </w:r>
    </w:p>
    <w:p w:rsidR="003F0C05" w:rsidRPr="00363942" w:rsidRDefault="003F0C05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:rsidR="003F0C05" w:rsidRPr="00363942" w:rsidRDefault="003F0C05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F0C05" w:rsidRPr="00363942" w:rsidRDefault="003F0C05" w:rsidP="00DC255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363942">
        <w:rPr>
          <w:rFonts w:ascii="Times New Roman" w:hAnsi="Times New Roman"/>
          <w:sz w:val="28"/>
          <w:szCs w:val="20"/>
          <w:lang w:val="uk-UA" w:eastAsia="ru-RU"/>
        </w:rPr>
        <w:t>Міський голова</w:t>
      </w:r>
      <w:r w:rsidRPr="00363942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                                                                     </w:t>
      </w:r>
      <w:r w:rsidRPr="00363942">
        <w:rPr>
          <w:rFonts w:ascii="Times New Roman" w:hAnsi="Times New Roman"/>
          <w:b/>
          <w:sz w:val="28"/>
          <w:szCs w:val="20"/>
          <w:lang w:val="uk-UA" w:eastAsia="ru-RU"/>
        </w:rPr>
        <w:t>Вячеслав ПОЛІЩУК</w:t>
      </w:r>
    </w:p>
    <w:p w:rsidR="003F0C05" w:rsidRPr="00363942" w:rsidRDefault="003F0C05" w:rsidP="00261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63942">
        <w:rPr>
          <w:rFonts w:ascii="Times New Roman" w:hAnsi="Times New Roman"/>
          <w:i/>
          <w:sz w:val="24"/>
          <w:szCs w:val="24"/>
          <w:lang w:val="uk-UA" w:eastAsia="ru-RU"/>
        </w:rPr>
        <w:t xml:space="preserve">Солодуха Алла </w:t>
      </w:r>
      <w:r w:rsidRPr="00363942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21541</w:t>
      </w:r>
    </w:p>
    <w:p w:rsidR="003F0C05" w:rsidRPr="00363942" w:rsidRDefault="003F0C05" w:rsidP="002619B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36394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36394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363942">
        <w:rPr>
          <w:rFonts w:ascii="Times New Roman" w:hAnsi="Times New Roman"/>
          <w:spacing w:val="-5"/>
          <w:sz w:val="28"/>
          <w:szCs w:val="28"/>
          <w:lang w:val="uk-UA" w:eastAsia="uk-UA"/>
        </w:rPr>
        <w:t>ЗАТВЕРДЖЕНО</w:t>
      </w:r>
    </w:p>
    <w:p w:rsidR="003F0C05" w:rsidRPr="00363942" w:rsidRDefault="003F0C05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363942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                          </w:t>
      </w:r>
      <w:r w:rsidRPr="00363942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рішення </w:t>
      </w:r>
      <w:r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Рожищенської </w:t>
      </w:r>
      <w:r w:rsidRPr="00363942">
        <w:rPr>
          <w:rFonts w:ascii="Times New Roman" w:hAnsi="Times New Roman"/>
          <w:spacing w:val="-2"/>
          <w:sz w:val="28"/>
          <w:szCs w:val="28"/>
          <w:lang w:val="uk-UA" w:eastAsia="uk-UA"/>
        </w:rPr>
        <w:t>міської ради</w:t>
      </w:r>
    </w:p>
    <w:p w:rsidR="003F0C05" w:rsidRPr="00363942" w:rsidRDefault="003F0C05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363942">
        <w:rPr>
          <w:rFonts w:ascii="Times New Roman" w:hAnsi="Times New Roman"/>
          <w:spacing w:val="-5"/>
          <w:sz w:val="28"/>
          <w:szCs w:val="28"/>
          <w:lang w:val="uk-UA" w:eastAsia="uk-UA"/>
        </w:rPr>
        <w:t xml:space="preserve">                                                      </w:t>
      </w:r>
      <w:r>
        <w:rPr>
          <w:rFonts w:ascii="Times New Roman" w:hAnsi="Times New Roman"/>
          <w:spacing w:val="-5"/>
          <w:sz w:val="28"/>
          <w:szCs w:val="28"/>
          <w:lang w:val="uk-UA" w:eastAsia="uk-UA"/>
        </w:rPr>
        <w:t xml:space="preserve">                          </w:t>
      </w:r>
      <w:r w:rsidRPr="00363942">
        <w:rPr>
          <w:rFonts w:ascii="Times New Roman" w:hAnsi="Times New Roman"/>
          <w:spacing w:val="-5"/>
          <w:sz w:val="28"/>
          <w:szCs w:val="28"/>
          <w:lang w:val="uk-UA" w:eastAsia="uk-UA"/>
        </w:rPr>
        <w:t>від      листопада 2022 року № 26/</w:t>
      </w:r>
    </w:p>
    <w:p w:rsidR="003F0C05" w:rsidRPr="00363942" w:rsidRDefault="003F0C05" w:rsidP="002619B9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3F0C05" w:rsidRPr="00363942" w:rsidRDefault="003F0C05" w:rsidP="002619B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проєктів регуляторних актів</w:t>
      </w: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Рожищенської міської ради на 2023 рік</w:t>
      </w:r>
    </w:p>
    <w:p w:rsidR="003F0C05" w:rsidRPr="00363942" w:rsidRDefault="003F0C05" w:rsidP="0026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977"/>
        <w:gridCol w:w="1984"/>
        <w:gridCol w:w="2381"/>
      </w:tblGrid>
      <w:tr w:rsidR="003F0C05" w:rsidRPr="005E3EB6" w:rsidTr="002619B9">
        <w:tc>
          <w:tcPr>
            <w:tcW w:w="709" w:type="dxa"/>
          </w:tcPr>
          <w:p w:rsidR="003F0C05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3F0C05" w:rsidRPr="00363942" w:rsidRDefault="003F0C05" w:rsidP="0041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Ціль</w:t>
            </w: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прийняття рішення </w:t>
            </w:r>
          </w:p>
        </w:tc>
        <w:tc>
          <w:tcPr>
            <w:tcW w:w="1984" w:type="dxa"/>
          </w:tcPr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Строк підготовки проєкту</w:t>
            </w:r>
          </w:p>
        </w:tc>
        <w:tc>
          <w:tcPr>
            <w:tcW w:w="2381" w:type="dxa"/>
          </w:tcPr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за розроблення  проєкту</w:t>
            </w:r>
          </w:p>
        </w:tc>
      </w:tr>
      <w:tr w:rsidR="003F0C05" w:rsidRPr="005E3EB6" w:rsidTr="002619B9">
        <w:tc>
          <w:tcPr>
            <w:tcW w:w="709" w:type="dxa"/>
          </w:tcPr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3F0C05" w:rsidRPr="00363942" w:rsidRDefault="003F0C05" w:rsidP="002619B9">
            <w:pPr>
              <w:keepNext/>
              <w:spacing w:after="0"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утримання домашніх тварин на території Рожищенської</w:t>
            </w:r>
          </w:p>
          <w:p w:rsidR="003F0C05" w:rsidRPr="00363942" w:rsidRDefault="003F0C05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 громади»</w:t>
            </w:r>
          </w:p>
        </w:tc>
        <w:tc>
          <w:tcPr>
            <w:tcW w:w="2977" w:type="dxa"/>
          </w:tcPr>
          <w:p w:rsidR="003F0C05" w:rsidRPr="00363942" w:rsidRDefault="003F0C05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метою ефективної роботи та контролю у сфері поводження з тваринами, покращення санітарно-епідеміологічного та екологічного стану на території  Рожищенської територіальної громади</w:t>
            </w:r>
          </w:p>
        </w:tc>
        <w:tc>
          <w:tcPr>
            <w:tcW w:w="1984" w:type="dxa"/>
          </w:tcPr>
          <w:p w:rsidR="003F0C05" w:rsidRPr="00363942" w:rsidRDefault="003F0C05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півріччя</w:t>
            </w:r>
          </w:p>
          <w:p w:rsidR="003F0C05" w:rsidRPr="00363942" w:rsidRDefault="003F0C05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2023 року</w:t>
            </w:r>
          </w:p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1" w:type="dxa"/>
          </w:tcPr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</w:p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F0C05" w:rsidRPr="00363942" w:rsidRDefault="003F0C05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3F0C05" w:rsidRPr="00363942" w:rsidRDefault="003F0C05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sectPr w:rsidR="003F0C05" w:rsidRPr="00363942" w:rsidSect="006C597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9"/>
    <w:rsid w:val="000703F1"/>
    <w:rsid w:val="002619B9"/>
    <w:rsid w:val="00346FC3"/>
    <w:rsid w:val="00363942"/>
    <w:rsid w:val="00387582"/>
    <w:rsid w:val="003F0C05"/>
    <w:rsid w:val="00417166"/>
    <w:rsid w:val="0054751A"/>
    <w:rsid w:val="00547B07"/>
    <w:rsid w:val="005E3EB6"/>
    <w:rsid w:val="006C5973"/>
    <w:rsid w:val="008320B1"/>
    <w:rsid w:val="00833536"/>
    <w:rsid w:val="00922A08"/>
    <w:rsid w:val="00D91A2C"/>
    <w:rsid w:val="00DC255A"/>
    <w:rsid w:val="00E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B9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417</Words>
  <Characters>2381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ПРОЄКТ</dc:title>
  <dc:subject/>
  <dc:creator>SB4</dc:creator>
  <cp:keywords/>
  <dc:description/>
  <cp:lastModifiedBy>sekretar</cp:lastModifiedBy>
  <cp:revision>2</cp:revision>
  <dcterms:created xsi:type="dcterms:W3CDTF">2022-11-15T10:25:00Z</dcterms:created>
  <dcterms:modified xsi:type="dcterms:W3CDTF">2022-11-15T10:25:00Z</dcterms:modified>
</cp:coreProperties>
</file>