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4" w:rsidRPr="0095146F" w:rsidRDefault="00206424" w:rsidP="0095146F">
      <w:pPr>
        <w:tabs>
          <w:tab w:val="left" w:pos="2640"/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74416687" r:id="rId5"/>
        </w:pict>
      </w:r>
      <w:r w:rsidRPr="00B14E01">
        <w:rPr>
          <w:rFonts w:ascii="Times New Roman" w:hAnsi="Times New Roman"/>
          <w:sz w:val="24"/>
          <w:szCs w:val="24"/>
          <w:lang w:val="uk-UA" w:eastAsia="ru-RU"/>
        </w:rPr>
        <w:tab/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14E01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206424" w:rsidRPr="00D44A27" w:rsidTr="00136A66">
        <w:trPr>
          <w:jc w:val="center"/>
        </w:trPr>
        <w:tc>
          <w:tcPr>
            <w:tcW w:w="3128" w:type="dxa"/>
          </w:tcPr>
          <w:p w:rsidR="00206424" w:rsidRPr="00B14E01" w:rsidRDefault="00206424" w:rsidP="006B39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25 квітня  2024 року</w:t>
            </w:r>
          </w:p>
        </w:tc>
        <w:tc>
          <w:tcPr>
            <w:tcW w:w="3096" w:type="dxa"/>
          </w:tcPr>
          <w:p w:rsidR="00206424" w:rsidRPr="00B14E01" w:rsidRDefault="00206424" w:rsidP="00136A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206424" w:rsidRPr="00B14E01" w:rsidRDefault="00206424" w:rsidP="006B39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14E0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43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</w:t>
            </w:r>
          </w:p>
        </w:tc>
      </w:tr>
    </w:tbl>
    <w:p w:rsidR="00206424" w:rsidRPr="00B14E01" w:rsidRDefault="00206424" w:rsidP="006B39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Рожищенської 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від 24 листопада 2023 року №38/25 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затвердження плану діяльності з підготовки 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2024 рік»</w:t>
      </w:r>
    </w:p>
    <w:p w:rsidR="00206424" w:rsidRPr="00B14E01" w:rsidRDefault="00206424" w:rsidP="006B392D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Законом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 статей 7, 13, 32 Закону України  «Про засади державної регуляторної політики  у сфері господарської діяльності», враховуючи рекомендації постійної комісії з питань комунальної власності, житлово-комунального господарства та благоустрою, енергозбереження та транспорту, будівниц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тва та архітектури, від _____________, 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206424" w:rsidRPr="00B14E01" w:rsidRDefault="00206424" w:rsidP="006B3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206424" w:rsidRPr="00B14E01" w:rsidRDefault="00206424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   1. Внести до  Плану діяльності з підготовки проєктів регуляторних актів Рожищенської міської ради на 2024 рік, затвердженого рішенням Рожищенської міської ради від 24 листопада 2023 року №38/25, такі зміни:</w:t>
      </w:r>
    </w:p>
    <w:p w:rsidR="00206424" w:rsidRPr="00B14E01" w:rsidRDefault="00206424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           1) План діяльності з підготовки проєктів регуляторних актів Рожищенської міської ради на 2024 рік доповнити двома новими рядками 2, 3 такого змісту: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977"/>
        <w:gridCol w:w="1559"/>
        <w:gridCol w:w="2806"/>
      </w:tblGrid>
      <w:tr w:rsidR="00206424" w:rsidRPr="00D44A27" w:rsidTr="003D5953">
        <w:tc>
          <w:tcPr>
            <w:tcW w:w="709" w:type="dxa"/>
          </w:tcPr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206424" w:rsidRPr="00B14E01" w:rsidRDefault="00206424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206424" w:rsidRPr="00B14E01" w:rsidRDefault="00206424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Ціль прийняття рішення</w:t>
            </w:r>
          </w:p>
        </w:tc>
        <w:tc>
          <w:tcPr>
            <w:tcW w:w="1559" w:type="dxa"/>
          </w:tcPr>
          <w:p w:rsidR="00206424" w:rsidRPr="00B14E01" w:rsidRDefault="00206424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Строк підготовки проєкту</w:t>
            </w:r>
          </w:p>
        </w:tc>
        <w:tc>
          <w:tcPr>
            <w:tcW w:w="2806" w:type="dxa"/>
          </w:tcPr>
          <w:p w:rsidR="00206424" w:rsidRPr="00B14E01" w:rsidRDefault="00206424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Відповідальні за розроблення  проєкту</w:t>
            </w:r>
          </w:p>
          <w:p w:rsidR="00206424" w:rsidRPr="00B14E01" w:rsidRDefault="00206424" w:rsidP="00136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06424" w:rsidRPr="00D44A27" w:rsidTr="003D5953">
        <w:tc>
          <w:tcPr>
            <w:tcW w:w="709" w:type="dxa"/>
          </w:tcPr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52" w:type="dxa"/>
          </w:tcPr>
          <w:p w:rsidR="00206424" w:rsidRPr="00B14E01" w:rsidRDefault="00206424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благоустрою  територій населених пунктів Рожищенської міської  територіальної громади.</w:t>
            </w:r>
          </w:p>
          <w:p w:rsidR="00206424" w:rsidRPr="00B14E01" w:rsidRDefault="00206424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206424" w:rsidRPr="003D5953" w:rsidRDefault="00206424" w:rsidP="00F53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D59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Встановлення єдиних вимог щодо благоустрою територій населених пунктів Рожищенської міської територіальної громади, утримання об’єктів благоустрою та прилеглих територій у належному санітарному стані.</w:t>
            </w:r>
          </w:p>
          <w:p w:rsidR="00206424" w:rsidRPr="00B14E01" w:rsidRDefault="00206424" w:rsidP="00F53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06424" w:rsidRPr="00B14E01" w:rsidRDefault="00206424" w:rsidP="001A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Травень -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вереснь</w:t>
            </w:r>
          </w:p>
        </w:tc>
        <w:tc>
          <w:tcPr>
            <w:tcW w:w="2806" w:type="dxa"/>
          </w:tcPr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Рожищенської міської ради</w:t>
            </w:r>
          </w:p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06424" w:rsidRPr="00D44A27" w:rsidTr="003D5953">
        <w:tc>
          <w:tcPr>
            <w:tcW w:w="709" w:type="dxa"/>
          </w:tcPr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206424" w:rsidRPr="00B14E01" w:rsidRDefault="00206424" w:rsidP="00136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Правил утримання домашніх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населених пунктах Рожищенської міської територіальної громади.</w:t>
            </w:r>
          </w:p>
        </w:tc>
        <w:tc>
          <w:tcPr>
            <w:tcW w:w="2977" w:type="dxa"/>
          </w:tcPr>
          <w:p w:rsidR="00206424" w:rsidRPr="00B14E01" w:rsidRDefault="00206424" w:rsidP="00B14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Врегулювання відносин у сфері поводження з домашніми тваринами, забезпечення належного санітарно-епідеміологічного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стану </w:t>
            </w: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території Рожищенської міської територіальної громади</w:t>
            </w:r>
          </w:p>
        </w:tc>
        <w:tc>
          <w:tcPr>
            <w:tcW w:w="1559" w:type="dxa"/>
          </w:tcPr>
          <w:p w:rsidR="00206424" w:rsidRPr="00B14E01" w:rsidRDefault="00206424" w:rsidP="001A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  <w:bookmarkStart w:id="0" w:name="_GoBack"/>
            <w:bookmarkEnd w:id="0"/>
          </w:p>
        </w:tc>
        <w:tc>
          <w:tcPr>
            <w:tcW w:w="2806" w:type="dxa"/>
          </w:tcPr>
          <w:p w:rsidR="00206424" w:rsidRPr="00B14E01" w:rsidRDefault="00206424" w:rsidP="003455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Рожищенської міської ради,</w:t>
            </w:r>
          </w:p>
          <w:p w:rsidR="00206424" w:rsidRPr="00B14E01" w:rsidRDefault="00206424" w:rsidP="00345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4E0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юридичний відділ Рожищенської міської ради</w:t>
            </w:r>
          </w:p>
          <w:p w:rsidR="00206424" w:rsidRPr="00B14E01" w:rsidRDefault="00206424" w:rsidP="00136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06424" w:rsidRPr="00B14E01" w:rsidRDefault="00206424" w:rsidP="006B39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6424" w:rsidRPr="00B14E01" w:rsidRDefault="00206424" w:rsidP="006B392D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B14E0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зміни до П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лану на офіційному  вебсайті  Рожищенської  міської ради</w:t>
      </w:r>
      <w:r w:rsidRPr="00B14E01">
        <w:rPr>
          <w:shd w:val="clear" w:color="auto" w:fill="FFFFFF"/>
          <w:lang w:val="uk-UA"/>
        </w:rPr>
        <w:t xml:space="preserve"> </w:t>
      </w:r>
      <w:r w:rsidRPr="00B14E01">
        <w:rPr>
          <w:rFonts w:ascii="Times New Roman" w:hAnsi="Times New Roman"/>
          <w:sz w:val="28"/>
          <w:szCs w:val="28"/>
          <w:lang w:val="uk-UA" w:eastAsia="ru-RU"/>
        </w:rPr>
        <w:t>не пізніш як у десятиденний строк після його затвердження.</w:t>
      </w:r>
    </w:p>
    <w:p w:rsidR="00206424" w:rsidRPr="00B14E01" w:rsidRDefault="00206424" w:rsidP="006B392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B14E01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рішення покласти на постійну комісію з питань комунальної власності, житлово-комунального господарства та благоустрою, енергозбереження та транспорту, будівництва та архітектури.</w:t>
      </w:r>
    </w:p>
    <w:p w:rsidR="00206424" w:rsidRPr="00B14E01" w:rsidRDefault="00206424" w:rsidP="006B3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206424" w:rsidRPr="00B14E01" w:rsidRDefault="00206424" w:rsidP="006B39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B14E01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</w:r>
      <w:r w:rsidRPr="00B14E0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B14E01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6424" w:rsidRPr="0095146F" w:rsidRDefault="00206424" w:rsidP="006B39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146F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95146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206424" w:rsidRPr="00B14E01" w:rsidRDefault="00206424" w:rsidP="006B392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14E0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sectPr w:rsidR="00206424" w:rsidRPr="00B14E01" w:rsidSect="00EE572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2D"/>
    <w:rsid w:val="00136A66"/>
    <w:rsid w:val="00160C33"/>
    <w:rsid w:val="001A1A4A"/>
    <w:rsid w:val="00206424"/>
    <w:rsid w:val="00207202"/>
    <w:rsid w:val="00345531"/>
    <w:rsid w:val="003D5953"/>
    <w:rsid w:val="006B392D"/>
    <w:rsid w:val="0095146F"/>
    <w:rsid w:val="009653D2"/>
    <w:rsid w:val="00AB641A"/>
    <w:rsid w:val="00B06753"/>
    <w:rsid w:val="00B14E01"/>
    <w:rsid w:val="00C538C1"/>
    <w:rsid w:val="00C67923"/>
    <w:rsid w:val="00D44A27"/>
    <w:rsid w:val="00EE5726"/>
    <w:rsid w:val="00F42CE8"/>
    <w:rsid w:val="00F535D8"/>
    <w:rsid w:val="00F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28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442</Words>
  <Characters>2526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2</cp:revision>
  <dcterms:created xsi:type="dcterms:W3CDTF">2024-04-12T05:45:00Z</dcterms:created>
  <dcterms:modified xsi:type="dcterms:W3CDTF">2024-04-12T05:45:00Z</dcterms:modified>
</cp:coreProperties>
</file>